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授权委托书(公民委托诉讼代理人用)</w:t>
      </w:r>
    </w:p>
    <w:p>
      <w:pPr>
        <w:spacing w:line="240" w:lineRule="auto"/>
        <w:rPr>
          <w:rFonts w:ascii="宋体" w:hAnsi="宋体" w:eastAsia="宋体"/>
          <w:sz w:val="28"/>
          <w:szCs w:val="28"/>
        </w:rPr>
      </w:pPr>
    </w:p>
    <w:p>
      <w:pPr>
        <w:pStyle w:val="5"/>
        <w:shd w:val="clear" w:color="auto" w:fill="FFFFFF"/>
        <w:spacing w:before="0" w:beforeAutospacing="0" w:after="0" w:afterAutospacing="0"/>
        <w:jc w:val="center"/>
        <w:rPr>
          <w:rFonts w:cs="Calibri"/>
          <w:color w:val="242424"/>
          <w:sz w:val="28"/>
          <w:szCs w:val="28"/>
        </w:rPr>
      </w:pPr>
      <w:r>
        <w:rPr>
          <w:rFonts w:hint="eastAsia" w:cs="Times New Roman"/>
          <w:color w:val="242424"/>
          <w:sz w:val="28"/>
          <w:szCs w:val="28"/>
        </w:rPr>
        <w:t>授权委托书</w:t>
      </w:r>
    </w:p>
    <w:p>
      <w:pPr>
        <w:pStyle w:val="5"/>
        <w:shd w:val="clear" w:color="auto" w:fill="FFFFFF"/>
        <w:rPr>
          <w:rFonts w:hint="eastAsia" w:cs="Calibri"/>
          <w:color w:val="242424"/>
          <w:sz w:val="28"/>
          <w:szCs w:val="28"/>
        </w:rPr>
      </w:pPr>
      <w:r>
        <w:rPr>
          <w:rFonts w:hint="eastAsia" w:cs="Calibri"/>
          <w:color w:val="242424"/>
          <w:sz w:val="28"/>
          <w:szCs w:val="28"/>
        </w:rPr>
        <w:t>委托人：×××，男/女，××××年××月××日出生，×族，……(写明工作单位和职务或者职业)，住……。联系方式：……。</w:t>
      </w:r>
    </w:p>
    <w:p>
      <w:pPr>
        <w:pStyle w:val="5"/>
        <w:shd w:val="clear" w:color="auto" w:fill="FFFFFF"/>
        <w:rPr>
          <w:rFonts w:hint="eastAsia" w:cs="Calibri"/>
          <w:color w:val="242424"/>
          <w:sz w:val="28"/>
          <w:szCs w:val="28"/>
        </w:rPr>
      </w:pPr>
      <w:r>
        <w:rPr>
          <w:rFonts w:hint="eastAsia" w:cs="Calibri"/>
          <w:color w:val="242424"/>
          <w:sz w:val="28"/>
          <w:szCs w:val="28"/>
        </w:rPr>
        <w:t>受委托人：×××，××律师事务所律师，联系方式：……。</w:t>
      </w:r>
    </w:p>
    <w:p>
      <w:pPr>
        <w:pStyle w:val="5"/>
        <w:shd w:val="clear" w:color="auto" w:fill="FFFFFF"/>
        <w:rPr>
          <w:rFonts w:hint="eastAsia" w:cs="Calibri"/>
          <w:color w:val="242424"/>
          <w:sz w:val="28"/>
          <w:szCs w:val="28"/>
        </w:rPr>
      </w:pPr>
      <w:r>
        <w:rPr>
          <w:rFonts w:hint="eastAsia" w:cs="Calibri"/>
          <w:color w:val="242424"/>
          <w:sz w:val="28"/>
          <w:szCs w:val="28"/>
        </w:rPr>
        <w:t>受委托人： ×××，男/女，××××年××月××日出生，×族，……(写明工作单位和职务或者职业)，住……。联系方式：……。受托人系委托人的……(写明受托人与委托人的关系)。</w:t>
      </w:r>
    </w:p>
    <w:p>
      <w:pPr>
        <w:pStyle w:val="5"/>
        <w:shd w:val="clear" w:color="auto" w:fill="FFFFFF"/>
        <w:rPr>
          <w:rFonts w:hint="eastAsia" w:cs="Calibri"/>
          <w:color w:val="242424"/>
          <w:sz w:val="28"/>
          <w:szCs w:val="28"/>
        </w:rPr>
      </w:pPr>
      <w:r>
        <w:rPr>
          <w:rFonts w:hint="eastAsia" w:cs="Calibri"/>
          <w:color w:val="242424"/>
          <w:sz w:val="28"/>
          <w:szCs w:val="28"/>
        </w:rPr>
        <w:t>现委托×××、×××在……(写明当事人和案由)一案中，作为我方参加诉讼的委托诉讼代理人。</w:t>
      </w:r>
    </w:p>
    <w:p>
      <w:pPr>
        <w:pStyle w:val="5"/>
        <w:shd w:val="clear" w:color="auto" w:fill="FFFFFF"/>
        <w:rPr>
          <w:rFonts w:hint="eastAsia" w:cs="Calibri"/>
          <w:color w:val="242424"/>
          <w:sz w:val="28"/>
          <w:szCs w:val="28"/>
        </w:rPr>
      </w:pPr>
      <w:r>
        <w:rPr>
          <w:rFonts w:hint="eastAsia" w:cs="Calibri"/>
          <w:color w:val="242424"/>
          <w:sz w:val="28"/>
          <w:szCs w:val="28"/>
        </w:rPr>
        <w:t>委托事项与权限如下：</w:t>
      </w:r>
    </w:p>
    <w:p>
      <w:pPr>
        <w:pStyle w:val="5"/>
        <w:shd w:val="clear" w:color="auto" w:fill="FFFFFF"/>
        <w:rPr>
          <w:rFonts w:hint="eastAsia" w:cs="Calibri"/>
          <w:color w:val="242424"/>
          <w:sz w:val="28"/>
          <w:szCs w:val="28"/>
        </w:rPr>
      </w:pPr>
      <w:r>
        <w:rPr>
          <w:rFonts w:hint="eastAsia" w:cs="Calibri"/>
          <w:color w:val="242424"/>
          <w:sz w:val="28"/>
          <w:szCs w:val="28"/>
        </w:rPr>
        <w:t>委托诉讼代理人×××的代理事项和权限：</w:t>
      </w:r>
    </w:p>
    <w:p>
      <w:pPr>
        <w:pStyle w:val="5"/>
        <w:shd w:val="clear" w:color="auto" w:fill="FFFFFF"/>
        <w:rPr>
          <w:rFonts w:cs="Calibri"/>
          <w:color w:val="242424"/>
          <w:sz w:val="28"/>
          <w:szCs w:val="28"/>
        </w:rPr>
      </w:pPr>
      <w:r>
        <w:rPr>
          <w:rFonts w:hint="eastAsia" w:cs="Calibri"/>
          <w:color w:val="242424"/>
          <w:sz w:val="28"/>
          <w:szCs w:val="28"/>
        </w:rPr>
        <w:t>……</w:t>
      </w:r>
    </w:p>
    <w:p>
      <w:pPr>
        <w:pStyle w:val="5"/>
        <w:shd w:val="clear" w:color="auto" w:fill="FFFFFF"/>
        <w:rPr>
          <w:rFonts w:hint="eastAsia" w:cs="Calibri"/>
          <w:color w:val="242424"/>
          <w:sz w:val="28"/>
          <w:szCs w:val="28"/>
        </w:rPr>
      </w:pPr>
      <w:r>
        <w:rPr>
          <w:rFonts w:hint="eastAsia" w:cs="Calibri"/>
          <w:color w:val="242424"/>
          <w:sz w:val="28"/>
          <w:szCs w:val="28"/>
        </w:rPr>
        <w:t>委托诉讼代理人×××的代理事项和权限：</w:t>
      </w:r>
    </w:p>
    <w:p>
      <w:pPr>
        <w:pStyle w:val="5"/>
        <w:shd w:val="clear" w:color="auto" w:fill="FFFFFF"/>
        <w:rPr>
          <w:rFonts w:cs="Calibri"/>
          <w:color w:val="242424"/>
          <w:sz w:val="28"/>
          <w:szCs w:val="28"/>
        </w:rPr>
      </w:pPr>
      <w:r>
        <w:rPr>
          <w:rFonts w:hint="eastAsia" w:cs="Calibri"/>
          <w:color w:val="242424"/>
          <w:sz w:val="28"/>
          <w:szCs w:val="28"/>
        </w:rPr>
        <w:t>……</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 xml:space="preserve">委托人(签名)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rPr>
          <w:rFonts w:hint="eastAsia" w:cs="Calibri"/>
          <w:color w:val="242424"/>
          <w:sz w:val="28"/>
          <w:szCs w:val="28"/>
        </w:rPr>
      </w:pPr>
      <w:r>
        <w:rPr>
          <w:rFonts w:hint="eastAsia" w:cs="Calibri"/>
          <w:color w:val="242424"/>
          <w:sz w:val="28"/>
          <w:szCs w:val="28"/>
        </w:rPr>
        <w:t>【说明】</w:t>
      </w:r>
    </w:p>
    <w:p>
      <w:pPr>
        <w:pStyle w:val="5"/>
        <w:shd w:val="clear" w:color="auto" w:fill="FFFFFF"/>
        <w:rPr>
          <w:rFonts w:hint="eastAsia" w:cs="Calibri"/>
          <w:color w:val="242424"/>
          <w:sz w:val="28"/>
          <w:szCs w:val="28"/>
        </w:rPr>
      </w:pPr>
      <w:r>
        <w:rPr>
          <w:rFonts w:hint="eastAsia" w:cs="Calibri"/>
          <w:color w:val="242424"/>
          <w:sz w:val="28"/>
          <w:szCs w:val="28"/>
        </w:rPr>
        <w:t>1．本样式根据《中华人民共和国民事诉讼法》第四十九条、第五十八条、第五十九条以及《最高人民法院关于适用〈中华人民共和国民事诉讼法〉的解释》第七十八条、第八十五条制定，供公民当事人、法定代理人、共同诉讼代表人委托诉讼代理人参加诉讼用。</w:t>
      </w:r>
    </w:p>
    <w:p>
      <w:pPr>
        <w:pStyle w:val="5"/>
        <w:shd w:val="clear" w:color="auto" w:fill="FFFFFF"/>
        <w:rPr>
          <w:rFonts w:hint="eastAsia" w:cs="Calibri"/>
          <w:color w:val="242424"/>
          <w:sz w:val="28"/>
          <w:szCs w:val="28"/>
        </w:rPr>
      </w:pPr>
      <w:r>
        <w:rPr>
          <w:rFonts w:hint="eastAsia" w:cs="Calibri"/>
          <w:color w:val="242424"/>
          <w:sz w:val="28"/>
          <w:szCs w:val="28"/>
        </w:rPr>
        <w:t>2．当事人、法定代理人、共同诉讼代表人可以委托一至二人作为诉讼代理人。当事人有权委托诉讼代理人，提出回避申请，收集、提供证据，进行辩论，请求调解，提出上诉，申请执行。</w:t>
      </w:r>
    </w:p>
    <w:p>
      <w:pPr>
        <w:pStyle w:val="5"/>
        <w:shd w:val="clear" w:color="auto" w:fill="FFFFFF"/>
        <w:rPr>
          <w:rFonts w:hint="eastAsia" w:cs="Calibri"/>
          <w:color w:val="242424"/>
          <w:sz w:val="28"/>
          <w:szCs w:val="28"/>
        </w:rPr>
      </w:pPr>
      <w:r>
        <w:rPr>
          <w:rFonts w:hint="eastAsia" w:cs="Calibri"/>
          <w:color w:val="242424"/>
          <w:sz w:val="28"/>
          <w:szCs w:val="28"/>
        </w:rPr>
        <w:t>3．下列人员可以被委托为诉讼代理人：(一)律师、基层法律服务工作者；(二)当事人的近亲属或者工作人员；(三)当事人所在社区、单位及有关社会团体推荐的公民。</w:t>
      </w:r>
    </w:p>
    <w:p>
      <w:pPr>
        <w:pStyle w:val="5"/>
        <w:shd w:val="clear" w:color="auto" w:fill="FFFFFF"/>
        <w:rPr>
          <w:rFonts w:hint="eastAsia" w:cs="Calibri"/>
          <w:color w:val="242424"/>
          <w:sz w:val="28"/>
          <w:szCs w:val="28"/>
        </w:rPr>
      </w:pPr>
      <w:r>
        <w:rPr>
          <w:rFonts w:hint="eastAsia" w:cs="Calibri"/>
          <w:color w:val="242424"/>
          <w:sz w:val="28"/>
          <w:szCs w:val="28"/>
        </w:rPr>
        <w:t>4．与当事人有夫妻、直系血亲、三代以内旁系血亲、近姻亲关系以及其他有抚养、赡养关系的亲属，可以当事人近亲属的名义作为诉讼代理人。</w:t>
      </w:r>
    </w:p>
    <w:p>
      <w:pPr>
        <w:pStyle w:val="5"/>
        <w:shd w:val="clear" w:color="auto" w:fill="FFFFFF"/>
        <w:rPr>
          <w:rFonts w:hint="eastAsia" w:cs="Calibri"/>
          <w:color w:val="242424"/>
          <w:sz w:val="28"/>
          <w:szCs w:val="28"/>
        </w:rPr>
      </w:pPr>
      <w:r>
        <w:rPr>
          <w:rFonts w:hint="eastAsia" w:cs="Calibri"/>
          <w:color w:val="242424"/>
          <w:sz w:val="28"/>
          <w:szCs w:val="28"/>
        </w:rPr>
        <w:t>5．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pStyle w:val="5"/>
        <w:shd w:val="clear" w:color="auto" w:fill="FFFFFF"/>
        <w:spacing w:before="0" w:beforeAutospacing="0" w:after="0" w:afterAutospacing="0"/>
        <w:rPr>
          <w:sz w:val="28"/>
          <w:szCs w:val="28"/>
        </w:rPr>
      </w:pPr>
      <w:r>
        <w:rPr>
          <w:rFonts w:hint="eastAsia" w:cs="Calibri"/>
          <w:color w:val="242424"/>
          <w:sz w:val="28"/>
          <w:szCs w:val="28"/>
        </w:rPr>
        <w:t>6．授权委托书必须记明委托事项和权限。诉讼代理人代为承认、放弃、变更诉讼请求，进行和解，提起反诉或者上诉，必须有委托人的特别授权。</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43A1"/>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300"/>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4C0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EEFA-AE69-4DC3-ABAF-DA6F9C24364B}">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892</Characters>
  <Lines>7</Lines>
  <Paragraphs>2</Paragraphs>
  <TotalTime>1</TotalTime>
  <ScaleCrop>false</ScaleCrop>
  <LinksUpToDate>false</LinksUpToDate>
  <CharactersWithSpaces>1046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2019-03-29T14:26:00Z</dcterms:created>
  <dc:creator>Synxnice</dc:creator>
  <cp:lastModifiedBy>keep moving</cp:lastModifiedBy>
  <dcterms:modified xsi:type="dcterms:W3CDTF">2022-06-03T13:12:00Z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5A02405130DE4B868DA5859F681F23B0</vt:lpwstr>
  </property>
</Properties>
</file>