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827397443"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b/>
          <w:bCs/>
          <w:sz w:val="32"/>
          <w:szCs w:val="32"/>
        </w:rPr>
      </w:sdtEndPr>
      <w:sdtContent>
        <w:p>
          <w:r>
            <w:drawing>
              <wp:anchor distT="0" distB="0" distL="114300" distR="114300" simplePos="0" relativeHeight="252105728" behindDoc="1" locked="0" layoutInCell="1" allowOverlap="1">
                <wp:simplePos x="0" y="0"/>
                <wp:positionH relativeFrom="page">
                  <wp:posOffset>-15240</wp:posOffset>
                </wp:positionH>
                <wp:positionV relativeFrom="page">
                  <wp:posOffset>-137160</wp:posOffset>
                </wp:positionV>
                <wp:extent cx="7787640" cy="10803890"/>
                <wp:effectExtent l="0" t="0" r="3810" b="16510"/>
                <wp:wrapNone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995" cy="10816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widowControl/>
            <w:jc w:val="left"/>
            <w:rPr>
              <w:rFonts w:asciiTheme="majorHAnsi" w:hAnsiTheme="majorHAnsi" w:eastAsiaTheme="majorEastAsia" w:cstheme="majorBidi"/>
              <w:b/>
              <w:bCs/>
              <w:sz w:val="32"/>
              <w:szCs w:val="32"/>
            </w:rPr>
          </w:pPr>
          <w:r>
            <w:pict>
              <v:shape id="文本框 2" o:spid="_x0000_s1027" o:spt="202" type="#_x0000_t202" style="position:absolute;left:0pt;margin-left:166.05pt;margin-top:307.95pt;height:120pt;width:313.2pt;mso-position-vertical-relative:page;z-index:252106752;mso-width-relative:page;mso-height-relative:page;" filled="f" stroked="f" coordsize="21600,21600" o:gfxdata="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YqERdwAAAALAQAADwAAAAAAAAABACAAAAAiAAAAZHJzL2Rvd25yZXYueG1sUEsBAhQAFAAAAAgA&#10;h07iQA7yL/IhAgAAGQQAAA4AAAAAAAAAAQAgAAAAKwEAAGRycy9lMm9Eb2MueG1sUEsFBgAAAAAG&#10;AAYAWQEAAL4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color w:val="0070C0"/>
                          <w:sz w:val="16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70C0"/>
                          <w:sz w:val="160"/>
                          <w:lang w:eastAsia="zh-CN"/>
                        </w:rPr>
                        <w:t>通用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0070C0"/>
                          <w:sz w:val="160"/>
                        </w:rPr>
                        <w:t>版</w:t>
                      </w:r>
                    </w:p>
                  </w:txbxContent>
                </v:textbox>
              </v:shape>
            </w:pict>
          </w:r>
          <w:bookmarkStart w:id="0" w:name="_GoBack"/>
          <w:r>
            <w:pict>
              <v:shape id="文本框 27" o:spid="_x0000_s1026" o:spt="202" type="#_x0000_t202" style="position:absolute;left:0pt;margin-left:-42.05pt;margin-top:464.75pt;height:72pt;width:499.2pt;mso-position-vertical-relative:page;z-index:252107776;mso-width-relative:page;mso-height-relative:page;" filled="f" stroked="f" coordsize="21600,21600" o:gfxdata="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PK&#10;wRbdAAAADAEAAA8AAAAAAAAAAQAgAAAAIgAAAGRycy9kb3ducmV2LnhtbFBLAQIUABQAAAAIAIdO&#10;4kCZ8u7SHgIAABoEAAAOAAAAAAAAAAEAIAAAACwBAABkcnMvZTJvRG9jLnhtbFBLBQYAAAAABgAG&#10;AFkBAAC8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rPr>
                          <w:rFonts w:hint="eastAsia"/>
                          <w:color w:val="E5B8B7" w:themeColor="accent2" w:themeTint="66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color w:val="E5B8B7" w:themeColor="accent2" w:themeTint="66"/>
                          <w:sz w:val="84"/>
                          <w:szCs w:val="8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FF0000"/>
                          <w:sz w:val="84"/>
                          <w:szCs w:val="84"/>
                          <w:lang w:eastAsia="zh-CN"/>
                        </w:rPr>
                        <w:t>律师修订版专用</w:t>
                      </w:r>
                      <w:r>
                        <w:rPr>
                          <w:rFonts w:hint="eastAsia"/>
                          <w:color w:val="FF0000"/>
                          <w:sz w:val="84"/>
                          <w:szCs w:val="84"/>
                        </w:rPr>
                        <w:t>合同</w:t>
                      </w:r>
                    </w:p>
                  </w:txbxContent>
                </v:textbox>
              </v:shape>
            </w:pict>
          </w:r>
          <w:bookmarkEnd w:id="0"/>
          <w:r>
            <w:rPr>
              <w:rFonts w:asciiTheme="majorHAnsi" w:hAnsiTheme="majorHAnsi" w:eastAsiaTheme="majorEastAsia" w:cstheme="majorBidi"/>
              <w:b/>
              <w:bCs/>
              <w:sz w:val="32"/>
              <w:szCs w:val="32"/>
            </w:rPr>
            <w:br w:type="page"/>
          </w:r>
        </w:p>
      </w:sdtContent>
    </w:sdt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室内设计合同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发包方（以下简称甲方）：____________________________________________  </w:t>
      </w:r>
    </w:p>
    <w:p>
      <w:pPr>
        <w:rPr>
          <w:rFonts w:hint="eastAsia"/>
        </w:rPr>
      </w:pPr>
      <w:r>
        <w:rPr>
          <w:rFonts w:hint="eastAsia"/>
        </w:rPr>
        <w:t xml:space="preserve">承包方（以下简称乙方）：____________________________________________  </w:t>
      </w:r>
    </w:p>
    <w:p>
      <w:pPr>
        <w:rPr>
          <w:rFonts w:hint="eastAsia"/>
        </w:rPr>
      </w:pPr>
      <w:r>
        <w:rPr>
          <w:rFonts w:hint="eastAsia"/>
        </w:rPr>
        <w:t xml:space="preserve">单位名称：__________________________________________________________  设计负责人：___________________ 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 xml:space="preserve"> 根据《中华人民共和国经济合同法》，以及装饰行业的有关规定，经双方协商，签订本合同，并共同履行。   </w:t>
      </w:r>
    </w:p>
    <w:p>
      <w:pPr>
        <w:rPr>
          <w:rFonts w:hint="eastAsia"/>
        </w:rPr>
      </w:pPr>
      <w:r>
        <w:rPr>
          <w:rFonts w:hint="eastAsia"/>
        </w:rPr>
        <w:t xml:space="preserve">第一条 工程项目  甲方委托乙方承担以下工程设计任务：  </w:t>
      </w:r>
    </w:p>
    <w:p>
      <w:pPr>
        <w:rPr>
          <w:rFonts w:hint="eastAsia"/>
        </w:rPr>
      </w:pPr>
      <w:r>
        <w:rPr>
          <w:rFonts w:hint="eastAsia"/>
        </w:rPr>
        <w:t xml:space="preserve">工程名称：_____________________________  </w:t>
      </w:r>
    </w:p>
    <w:p>
      <w:pPr>
        <w:rPr>
          <w:rFonts w:hint="eastAsia"/>
        </w:rPr>
      </w:pPr>
      <w:r>
        <w:rPr>
          <w:rFonts w:hint="eastAsia"/>
        </w:rPr>
        <w:t xml:space="preserve">工程地址：_____________________________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第二条 设计收费及支付方法  </w:t>
      </w:r>
    </w:p>
    <w:p>
      <w:pPr>
        <w:rPr>
          <w:rFonts w:hint="eastAsia"/>
        </w:rPr>
      </w:pPr>
      <w:r>
        <w:rPr>
          <w:rFonts w:hint="eastAsia"/>
        </w:rPr>
        <w:t>（一）本工程设计收费双方约定为人民币                                   元（金额大写）  （二）付款方式  甲乙双方经协商采用以下付款方式 上门测量完结后付定金：      元(总设计费用的40%) ，设计完结后付清尾款        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第三条 设计内容及完成日期的约定   </w:t>
      </w:r>
    </w:p>
    <w:p>
      <w:pPr>
        <w:rPr>
          <w:rFonts w:hint="eastAsia"/>
        </w:rPr>
      </w:pPr>
      <w:r>
        <w:rPr>
          <w:rFonts w:hint="eastAsia"/>
        </w:rPr>
        <w:t>1、平立面图 （平面布置图、地面图、天花图、现场制作的家具立面图、其它现场需施工墙面的立面图）</w:t>
      </w:r>
    </w:p>
    <w:p>
      <w:pPr>
        <w:rPr>
          <w:rFonts w:hint="eastAsia"/>
        </w:rPr>
      </w:pPr>
      <w:r>
        <w:rPr>
          <w:rFonts w:hint="eastAsia"/>
        </w:rPr>
        <w:t xml:space="preserve"> 2、 剖面图 （应标明材质、用料、颜色等；需施工处剖面图）</w:t>
      </w:r>
    </w:p>
    <w:p>
      <w:pPr>
        <w:rPr>
          <w:rFonts w:hint="eastAsia"/>
        </w:rPr>
      </w:pPr>
      <w:r>
        <w:rPr>
          <w:rFonts w:hint="eastAsia"/>
        </w:rPr>
        <w:t xml:space="preserve"> 3、 水电施工图 </w:t>
      </w:r>
    </w:p>
    <w:p>
      <w:pPr>
        <w:rPr>
          <w:rFonts w:hint="eastAsia"/>
        </w:rPr>
      </w:pPr>
      <w:r>
        <w:rPr>
          <w:rFonts w:hint="eastAsia"/>
        </w:rPr>
        <w:t xml:space="preserve"> 4、 效果图：现场所需设计处的效果展示</w:t>
      </w:r>
    </w:p>
    <w:p>
      <w:pPr>
        <w:rPr>
          <w:rFonts w:hint="eastAsia"/>
        </w:rPr>
      </w:pPr>
      <w:r>
        <w:rPr>
          <w:rFonts w:hint="eastAsia"/>
        </w:rPr>
        <w:t xml:space="preserve"> 5、 甲乙双方约定，从合同生效之日起，       天内完成平面方案图（修改顺延）， 待平面方案通过后         天内完成效果图。效果图方案通过后        天内完成效果图全套施工图。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第四条 双方责任  </w:t>
      </w:r>
    </w:p>
    <w:p>
      <w:pPr>
        <w:rPr>
          <w:rFonts w:hint="eastAsia"/>
        </w:rPr>
      </w:pPr>
      <w:r>
        <w:rPr>
          <w:rFonts w:hint="eastAsia"/>
        </w:rPr>
        <w:t xml:space="preserve">（一）甲方责任 </w:t>
      </w:r>
    </w:p>
    <w:p>
      <w:pPr>
        <w:rPr>
          <w:rFonts w:hint="eastAsia"/>
        </w:rPr>
      </w:pPr>
      <w:r>
        <w:rPr>
          <w:rFonts w:hint="eastAsia"/>
        </w:rPr>
        <w:t xml:space="preserve"> 1、如期向乙方提交设计所需的资料，并保证所提交资料质量达到工程设计要求。  </w:t>
      </w:r>
    </w:p>
    <w:p>
      <w:pPr>
        <w:rPr>
          <w:rFonts w:hint="eastAsia"/>
        </w:rPr>
      </w:pPr>
      <w:r>
        <w:rPr>
          <w:rFonts w:hint="eastAsia"/>
        </w:rPr>
        <w:t xml:space="preserve">2、按约定的日期和数量付给乙方定金和工程设计费。  </w:t>
      </w:r>
    </w:p>
    <w:p>
      <w:pPr>
        <w:rPr>
          <w:rFonts w:hint="eastAsia"/>
        </w:rPr>
      </w:pPr>
      <w:r>
        <w:rPr>
          <w:rFonts w:hint="eastAsia"/>
        </w:rPr>
        <w:t>3、本工程建筑材料、设备的加工定货如需乙方设计人员配合时，所需费用由甲方承担。</w:t>
      </w:r>
    </w:p>
    <w:p>
      <w:pPr>
        <w:rPr>
          <w:rFonts w:hint="eastAsia"/>
        </w:rPr>
      </w:pPr>
      <w:r>
        <w:rPr>
          <w:rFonts w:hint="eastAsia"/>
        </w:rPr>
        <w:t xml:space="preserve">  （二）乙方责任  </w:t>
      </w:r>
    </w:p>
    <w:p>
      <w:pPr>
        <w:rPr>
          <w:rFonts w:hint="eastAsia"/>
        </w:rPr>
      </w:pPr>
      <w:r>
        <w:rPr>
          <w:rFonts w:hint="eastAsia"/>
        </w:rPr>
        <w:t xml:space="preserve">1、如期向甲方将付本合同规定的设计文件，并保证设计文件的质量符合国家的有关规定、规范的要求，符合甲方的建设使用要求。  </w:t>
      </w:r>
    </w:p>
    <w:p>
      <w:pPr>
        <w:rPr>
          <w:rFonts w:hint="eastAsia"/>
        </w:rPr>
      </w:pPr>
      <w:r>
        <w:rPr>
          <w:rFonts w:hint="eastAsia"/>
        </w:rPr>
        <w:t xml:space="preserve">2、负责本合同所列工程设计项目开工前的设计交底工作。负责该项目施工期间及时解决与设计有关的技术问题。按规定参加工程竣工的验收。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第五条 违约责任  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由于乙方原因而没有按本合同规定的时间提交设计文件时，乙方从应提交日期的次日起计算，每延误一天，向甲方赔偿经济损失为该设计阶段设计费的_______违约金。  </w:t>
      </w:r>
    </w:p>
    <w:p>
      <w:pPr>
        <w:rPr>
          <w:rFonts w:hint="eastAsia"/>
        </w:rPr>
      </w:pPr>
      <w:r>
        <w:rPr>
          <w:rFonts w:hint="eastAsia"/>
        </w:rPr>
        <w:t xml:space="preserve">（二）由于乙方设计错误给甲方造成严重经济损失时，乙方有责任在设计上继续采取补救措施，并酌情赔偿甲方因此而实际发生的部分经济损失，全部赔偿金额不超过该部分工程的全部设计费。  </w:t>
      </w:r>
    </w:p>
    <w:p>
      <w:pPr>
        <w:rPr>
          <w:rFonts w:hint="eastAsia"/>
        </w:rPr>
      </w:pPr>
      <w:r>
        <w:rPr>
          <w:rFonts w:hint="eastAsia"/>
        </w:rPr>
        <w:t>（三）甲方不履行合同时，乙方不返回定金，且按乙方实际完成工作量另付设计费。乙方不履行合同时，应双倍返还甲方定金，同时返还已收取定金外的全部设计费。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第六条 合同生效、中止与结束 </w:t>
      </w:r>
    </w:p>
    <w:p>
      <w:pPr>
        <w:rPr>
          <w:rFonts w:hint="eastAsia"/>
        </w:rPr>
      </w:pPr>
      <w:r>
        <w:rPr>
          <w:rFonts w:hint="eastAsia"/>
        </w:rPr>
        <w:t xml:space="preserve"> （一）本合同需经甲方签字、乙方加盖单位法人公章后有效，本合同生效日期以甲乙双方中最后一方签字（或盖章）的日期为准。  </w:t>
      </w:r>
    </w:p>
    <w:p>
      <w:pPr>
        <w:rPr>
          <w:rFonts w:hint="eastAsia"/>
        </w:rPr>
      </w:pPr>
      <w:r>
        <w:rPr>
          <w:rFonts w:hint="eastAsia"/>
        </w:rPr>
        <w:t xml:space="preserve">（二）甲乙双方因故需变更或终止本设计合同时，应提前一周书面通知对方，对本合同中的遗留问题取得一致意见，形成书面协议作为本合同附件执行。未达成协议前，本合同继续有效。  </w:t>
      </w:r>
    </w:p>
    <w:p>
      <w:pPr>
        <w:rPr>
          <w:rFonts w:hint="eastAsia"/>
        </w:rPr>
      </w:pPr>
      <w:r>
        <w:rPr>
          <w:rFonts w:hint="eastAsia"/>
        </w:rPr>
        <w:t xml:space="preserve">（三）因甲方原因要求中途停止设计工作的，已付定金不退还。  </w:t>
      </w:r>
    </w:p>
    <w:p>
      <w:pPr>
        <w:rPr>
          <w:rFonts w:hint="eastAsia"/>
        </w:rPr>
      </w:pPr>
      <w:r>
        <w:rPr>
          <w:rFonts w:hint="eastAsia"/>
        </w:rPr>
        <w:t xml:space="preserve">（四）本合同以乙方向甲方提供本合同中规定的全部工程设计文件，甲方按本合同规定付清全部设计费之日起，结束本合同关系，本合同另有条款约定的除外。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第七条 合同纠纷解决方式  </w:t>
      </w:r>
    </w:p>
    <w:p>
      <w:pPr>
        <w:rPr>
          <w:rFonts w:hint="eastAsia"/>
        </w:rPr>
      </w:pPr>
      <w:r>
        <w:rPr>
          <w:rFonts w:hint="eastAsia"/>
        </w:rPr>
        <w:t xml:space="preserve">本合同在执行过程中发生纠纷，双方协商不成时，采取下列第____种方式解决：  </w:t>
      </w:r>
    </w:p>
    <w:p>
      <w:pPr>
        <w:rPr>
          <w:rFonts w:hint="eastAsia"/>
        </w:rPr>
      </w:pPr>
      <w:r>
        <w:rPr>
          <w:rFonts w:hint="eastAsia"/>
        </w:rPr>
        <w:t xml:space="preserve">1、向有管辖权的工商行政管理局经济合同仲裁委员会申请仲裁；  </w:t>
      </w:r>
    </w:p>
    <w:p>
      <w:pPr>
        <w:rPr>
          <w:rFonts w:hint="eastAsia"/>
        </w:rPr>
      </w:pPr>
      <w:r>
        <w:rPr>
          <w:rFonts w:hint="eastAsia"/>
        </w:rPr>
        <w:t xml:space="preserve">2、向有管辖权的人民法院起诉；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第八条 未尽事宜与附加条款  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本合同未尽事宜由甲乙双方协商确定，并形成书面协议作为本合同附件执行。  </w:t>
      </w:r>
    </w:p>
    <w:p>
      <w:pPr>
        <w:rPr>
          <w:rFonts w:hint="eastAsia"/>
        </w:rPr>
      </w:pPr>
      <w:r>
        <w:rPr>
          <w:rFonts w:hint="eastAsia"/>
        </w:rPr>
        <w:t xml:space="preserve">第九条 合同文本 </w:t>
      </w:r>
    </w:p>
    <w:p>
      <w:pPr>
        <w:rPr>
          <w:rFonts w:hint="eastAsia"/>
        </w:rPr>
      </w:pPr>
      <w:r>
        <w:rPr>
          <w:rFonts w:hint="eastAsia"/>
        </w:rPr>
        <w:t xml:space="preserve"> 15.1 本合同经甲、乙双方签字（盖章）后生效。 </w:t>
      </w:r>
    </w:p>
    <w:p>
      <w:pPr>
        <w:rPr>
          <w:rFonts w:hint="eastAsia"/>
        </w:rPr>
      </w:pPr>
      <w:r>
        <w:rPr>
          <w:rFonts w:hint="eastAsia"/>
        </w:rPr>
        <w:t xml:space="preserve"> 15.2  本合同一式两份，甲、乙双方各执一份。 </w:t>
      </w:r>
    </w:p>
    <w:p>
      <w:pPr>
        <w:rPr>
          <w:rFonts w:hint="eastAsia"/>
        </w:rPr>
      </w:pPr>
      <w:r>
        <w:rPr>
          <w:rFonts w:hint="eastAsia"/>
        </w:rPr>
        <w:t xml:space="preserve"> 15.3  合同履行完后自动终止。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甲 方：                                                 乙 方：                                           </w:t>
      </w:r>
    </w:p>
    <w:p>
      <w:r>
        <w:rPr>
          <w:rFonts w:hint="eastAsia"/>
        </w:rPr>
        <w:t xml:space="preserve">签约日期：                                            签约日期：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4D8"/>
    <w:multiLevelType w:val="multilevel"/>
    <w:tmpl w:val="2A2624D8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E1EB9"/>
    <w:multiLevelType w:val="multilevel"/>
    <w:tmpl w:val="385E1EB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4D8"/>
    <w:rsid w:val="00072B64"/>
    <w:rsid w:val="002B76FD"/>
    <w:rsid w:val="00323B43"/>
    <w:rsid w:val="003B5EBE"/>
    <w:rsid w:val="003D37D8"/>
    <w:rsid w:val="004358AB"/>
    <w:rsid w:val="008B7726"/>
    <w:rsid w:val="00A944D8"/>
    <w:rsid w:val="1AB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1671</Characters>
  <Lines>13</Lines>
  <Paragraphs>3</Paragraphs>
  <TotalTime>0</TotalTime>
  <ScaleCrop>false</ScaleCrop>
  <LinksUpToDate>false</LinksUpToDate>
  <CharactersWithSpaces>1961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2012-09-18T07:01:00Z</dcterms:created>
  <dc:creator>Administrator</dc:creator>
  <cp:lastModifiedBy>黄剑</cp:lastModifiedBy>
  <cp:lastPrinted>2012-09-18T06:57:00Z</cp:lastPrinted>
  <dcterms:modified xsi:type="dcterms:W3CDTF">2018-07-23T08:09:50Z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