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jc w:val="center"/>
        <w:rPr>
          <w:rFonts w:asciiTheme="majorEastAsia" w:hAnsiTheme="majorEastAsia" w:eastAsiaTheme="majorEastAsia"/>
          <w:b/>
          <w:bCs/>
          <w:spacing w:val="-3"/>
          <w:sz w:val="36"/>
          <w:szCs w:val="36"/>
          <w:lang w:eastAsia="zh-CN"/>
        </w:rPr>
      </w:pPr>
      <w:r>
        <w:rPr>
          <w:rFonts w:hint="eastAsia" w:asciiTheme="majorEastAsia" w:hAnsiTheme="majorEastAsia" w:eastAsiaTheme="majorEastAsia"/>
          <w:b/>
          <w:bCs/>
          <w:spacing w:val="-3"/>
          <w:sz w:val="36"/>
          <w:szCs w:val="36"/>
          <w:lang w:val="en-US" w:eastAsia="zh-CN"/>
        </w:rPr>
        <w:t>-----------</w:t>
      </w:r>
      <w:r>
        <w:rPr>
          <w:rFonts w:asciiTheme="majorEastAsia" w:hAnsiTheme="majorEastAsia" w:eastAsiaTheme="majorEastAsia"/>
          <w:b/>
          <w:bCs/>
          <w:spacing w:val="-3"/>
          <w:sz w:val="36"/>
          <w:szCs w:val="36"/>
          <w:lang w:eastAsia="zh-CN"/>
        </w:rPr>
        <w:t>有限公司</w:t>
      </w:r>
    </w:p>
    <w:p>
      <w:pPr>
        <w:spacing w:before="6"/>
        <w:jc w:val="center"/>
        <w:rPr>
          <w:rFonts w:asciiTheme="majorEastAsia" w:hAnsiTheme="majorEastAsia" w:eastAsiaTheme="majorEastAsia"/>
          <w:b/>
          <w:bCs/>
          <w:spacing w:val="-3"/>
          <w:sz w:val="36"/>
          <w:szCs w:val="36"/>
          <w:lang w:eastAsia="zh-CN"/>
        </w:rPr>
      </w:pPr>
      <w:r>
        <w:rPr>
          <w:rFonts w:asciiTheme="majorEastAsia" w:hAnsiTheme="majorEastAsia" w:eastAsiaTheme="majorEastAsia"/>
          <w:b/>
          <w:bCs/>
          <w:spacing w:val="-3"/>
          <w:sz w:val="36"/>
          <w:szCs w:val="36"/>
          <w:lang w:eastAsia="zh-CN"/>
        </w:rPr>
        <w:t>经销商合作协议</w:t>
      </w:r>
    </w:p>
    <w:p>
      <w:pPr>
        <w:spacing w:before="6"/>
        <w:jc w:val="center"/>
        <w:rPr>
          <w:rFonts w:asciiTheme="majorEastAsia" w:hAnsiTheme="majorEastAsia" w:eastAsiaTheme="majorEastAsia"/>
          <w:b/>
          <w:bCs/>
          <w:spacing w:val="-3"/>
          <w:sz w:val="36"/>
          <w:szCs w:val="36"/>
          <w:lang w:eastAsia="zh-CN"/>
        </w:rPr>
      </w:pPr>
    </w:p>
    <w:p>
      <w:pPr>
        <w:spacing w:line="276" w:lineRule="auto"/>
        <w:ind w:right="26" w:rightChars="12"/>
        <w:jc w:val="center"/>
        <w:rPr>
          <w:rFonts w:asciiTheme="minorEastAsia" w:hAnsiTheme="minorEastAsia" w:eastAsiaTheme="minorEastAsia"/>
          <w:b/>
          <w:sz w:val="21"/>
          <w:szCs w:val="21"/>
          <w:u w:val="single"/>
          <w:lang w:eastAsia="zh-CN"/>
        </w:rPr>
      </w:pPr>
      <w:r>
        <w:rPr>
          <w:rFonts w:hint="eastAsia" w:ascii="宋体" w:hAnsi="宋体"/>
          <w:sz w:val="21"/>
          <w:szCs w:val="21"/>
          <w:lang w:eastAsia="zh-CN"/>
        </w:rPr>
        <w:t xml:space="preserve">                                                     </w:t>
      </w:r>
      <w:r>
        <w:rPr>
          <w:rFonts w:hint="eastAsia" w:ascii="宋体" w:hAnsi="宋体" w:eastAsia="宋体" w:cs="宋体"/>
          <w:sz w:val="21"/>
          <w:szCs w:val="21"/>
          <w:lang w:eastAsia="zh-CN"/>
        </w:rPr>
        <w:t>合同编号：</w:t>
      </w:r>
      <w:r>
        <w:rPr>
          <w:rFonts w:hint="eastAsia" w:ascii="宋体" w:hAnsi="宋体"/>
          <w:sz w:val="21"/>
          <w:szCs w:val="21"/>
          <w:u w:val="single"/>
          <w:lang w:eastAsia="zh-CN"/>
        </w:rPr>
        <w:t xml:space="preserve">          </w:t>
      </w:r>
    </w:p>
    <w:p>
      <w:pPr>
        <w:rPr>
          <w:rFonts w:ascii="仿宋" w:hAnsi="仿宋" w:eastAsia="仿宋"/>
          <w:spacing w:val="38"/>
          <w:w w:val="95"/>
          <w:lang w:eastAsia="zh-CN"/>
        </w:rPr>
      </w:pPr>
    </w:p>
    <w:p>
      <w:pPr>
        <w:rPr>
          <w:rFonts w:asciiTheme="minorEastAsia" w:hAnsiTheme="minorEastAsia" w:eastAsiaTheme="minorEastAsia"/>
          <w:b/>
          <w:sz w:val="21"/>
          <w:szCs w:val="21"/>
          <w:u w:val="single"/>
          <w:lang w:eastAsia="zh-CN"/>
        </w:rPr>
      </w:pPr>
      <w:r>
        <w:rPr>
          <w:rFonts w:hint="eastAsia" w:asciiTheme="minorEastAsia" w:hAnsiTheme="minorEastAsia" w:eastAsiaTheme="minorEastAsia"/>
          <w:b/>
          <w:sz w:val="21"/>
          <w:szCs w:val="21"/>
          <w:lang w:eastAsia="zh-CN"/>
        </w:rPr>
        <w:t>甲方（采购方）：</w:t>
      </w:r>
      <w:r>
        <w:rPr>
          <w:rFonts w:hint="eastAsia" w:asciiTheme="minorEastAsia" w:hAnsiTheme="minorEastAsia" w:eastAsiaTheme="minorEastAsia"/>
          <w:b/>
          <w:sz w:val="21"/>
          <w:szCs w:val="21"/>
          <w:u w:val="single"/>
          <w:lang w:eastAsia="zh-CN"/>
        </w:rPr>
        <w:t xml:space="preserve">                        </w:t>
      </w:r>
    </w:p>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统一社会信用代码证：</w:t>
      </w:r>
      <w:r>
        <w:rPr>
          <w:rFonts w:hint="eastAsia" w:asciiTheme="minorEastAsia" w:hAnsiTheme="minorEastAsia" w:eastAsiaTheme="minorEastAsia"/>
          <w:sz w:val="21"/>
          <w:szCs w:val="21"/>
          <w:u w:val="single"/>
          <w:lang w:eastAsia="zh-CN"/>
        </w:rPr>
        <w:t xml:space="preserve">                    </w:t>
      </w:r>
    </w:p>
    <w:p>
      <w:pPr>
        <w:rPr>
          <w:rFonts w:asciiTheme="minorEastAsia" w:hAnsiTheme="minorEastAsia" w:eastAsiaTheme="minorEastAsia"/>
          <w:b/>
          <w:sz w:val="21"/>
          <w:szCs w:val="21"/>
          <w:u w:val="single"/>
          <w:lang w:eastAsia="zh-CN"/>
        </w:rPr>
      </w:pPr>
      <w:r>
        <w:rPr>
          <w:rFonts w:hint="eastAsia" w:asciiTheme="minorEastAsia" w:hAnsiTheme="minorEastAsia" w:eastAsiaTheme="minorEastAsia"/>
          <w:b/>
          <w:sz w:val="21"/>
          <w:szCs w:val="21"/>
          <w:lang w:eastAsia="zh-CN"/>
        </w:rPr>
        <w:t>地  址：</w:t>
      </w:r>
      <w:r>
        <w:rPr>
          <w:rFonts w:hint="eastAsia" w:asciiTheme="minorEastAsia" w:hAnsiTheme="minorEastAsia" w:eastAsiaTheme="minorEastAsia"/>
          <w:b/>
          <w:sz w:val="21"/>
          <w:szCs w:val="21"/>
          <w:u w:val="single"/>
          <w:lang w:eastAsia="zh-CN"/>
        </w:rPr>
        <w:t xml:space="preserve">                               </w:t>
      </w:r>
    </w:p>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法定代表人/联系人：</w:t>
      </w:r>
      <w:r>
        <w:rPr>
          <w:rFonts w:hint="eastAsia" w:asciiTheme="minorEastAsia" w:hAnsiTheme="minorEastAsia" w:eastAsiaTheme="minorEastAsia"/>
          <w:b/>
          <w:sz w:val="21"/>
          <w:szCs w:val="21"/>
          <w:u w:val="single"/>
          <w:lang w:eastAsia="zh-CN"/>
        </w:rPr>
        <w:t xml:space="preserve">                    </w:t>
      </w:r>
    </w:p>
    <w:p>
      <w:pPr>
        <w:rPr>
          <w:rFonts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lang w:eastAsia="zh-CN"/>
        </w:rPr>
        <w:t>电  话：</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sz w:val="21"/>
          <w:szCs w:val="21"/>
          <w:lang w:eastAsia="zh-CN"/>
        </w:rPr>
        <w:t>传  真：</w:t>
      </w:r>
      <w:r>
        <w:rPr>
          <w:rFonts w:hint="eastAsia" w:asciiTheme="minorEastAsia" w:hAnsiTheme="minorEastAsia" w:eastAsiaTheme="minorEastAsia"/>
          <w:b/>
          <w:sz w:val="21"/>
          <w:szCs w:val="21"/>
          <w:u w:val="single"/>
          <w:lang w:eastAsia="zh-CN"/>
        </w:rPr>
        <w:t xml:space="preserve">              </w:t>
      </w:r>
    </w:p>
    <w:p>
      <w:pPr>
        <w:rPr>
          <w:rFonts w:asciiTheme="minorEastAsia" w:hAnsiTheme="minorEastAsia" w:eastAsiaTheme="minorEastAsia"/>
          <w:sz w:val="21"/>
          <w:szCs w:val="21"/>
          <w:u w:val="single"/>
          <w:lang w:eastAsia="zh-CN"/>
        </w:rPr>
      </w:pPr>
    </w:p>
    <w:p>
      <w:pPr>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乙方（供货方）：</w:t>
      </w:r>
      <w:r>
        <w:rPr>
          <w:rFonts w:hint="eastAsia" w:asciiTheme="minorEastAsia" w:hAnsiTheme="minorEastAsia" w:eastAsiaTheme="minorEastAsia"/>
          <w:sz w:val="21"/>
          <w:szCs w:val="21"/>
          <w:u w:val="single"/>
          <w:lang w:val="en-US" w:eastAsia="zh-CN"/>
        </w:rPr>
        <w:t xml:space="preserve">               </w:t>
      </w:r>
    </w:p>
    <w:p>
      <w:pPr>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统一社会信用代码证：</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b/>
          <w:sz w:val="21"/>
          <w:szCs w:val="21"/>
          <w:lang w:eastAsia="zh-CN"/>
        </w:rPr>
        <w:t>地  址：</w:t>
      </w:r>
      <w:r>
        <w:rPr>
          <w:rFonts w:hint="eastAsia" w:asciiTheme="minorEastAsia" w:hAnsiTheme="minorEastAsia" w:eastAsiaTheme="minorEastAsia"/>
          <w:sz w:val="21"/>
          <w:szCs w:val="21"/>
          <w:u w:val="single"/>
          <w:lang w:val="en-US" w:eastAsia="zh-CN"/>
        </w:rPr>
        <w:t xml:space="preserve">               </w:t>
      </w:r>
    </w:p>
    <w:p>
      <w:pPr>
        <w:rPr>
          <w:rFonts w:asciiTheme="minorEastAsia" w:hAnsiTheme="minorEastAsia" w:eastAsiaTheme="minorEastAsia"/>
          <w:b/>
          <w:sz w:val="21"/>
          <w:szCs w:val="21"/>
          <w:u w:val="single"/>
          <w:lang w:eastAsia="zh-CN"/>
        </w:rPr>
      </w:pPr>
      <w:r>
        <w:rPr>
          <w:rFonts w:hint="eastAsia" w:asciiTheme="minorEastAsia" w:hAnsiTheme="minorEastAsia" w:eastAsiaTheme="minorEastAsia"/>
          <w:b/>
          <w:sz w:val="21"/>
          <w:szCs w:val="21"/>
          <w:lang w:eastAsia="zh-CN"/>
        </w:rPr>
        <w:t>法定代表人/联系人：</w:t>
      </w:r>
      <w:r>
        <w:rPr>
          <w:rFonts w:hint="eastAsia" w:asciiTheme="minorEastAsia" w:hAnsiTheme="minorEastAsia" w:eastAsiaTheme="minorEastAsia"/>
          <w:b/>
          <w:sz w:val="21"/>
          <w:szCs w:val="21"/>
          <w:u w:val="single"/>
          <w:lang w:eastAsia="zh-CN"/>
        </w:rPr>
        <w:t xml:space="preserve">                 </w:t>
      </w:r>
    </w:p>
    <w:p>
      <w:pPr>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电  话：</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sz w:val="21"/>
          <w:szCs w:val="21"/>
          <w:lang w:eastAsia="zh-CN"/>
        </w:rPr>
        <w:t>传  真：</w:t>
      </w:r>
      <w:r>
        <w:rPr>
          <w:rFonts w:hint="eastAsia" w:asciiTheme="minorEastAsia" w:hAnsiTheme="minorEastAsia" w:eastAsiaTheme="minorEastAsia"/>
          <w:sz w:val="21"/>
          <w:szCs w:val="21"/>
          <w:u w:val="single"/>
          <w:lang w:val="en-US" w:eastAsia="zh-CN"/>
        </w:rPr>
        <w:t xml:space="preserve">               </w:t>
      </w:r>
    </w:p>
    <w:p>
      <w:pPr>
        <w:pStyle w:val="6"/>
        <w:tabs>
          <w:tab w:val="left" w:pos="2846"/>
          <w:tab w:val="left" w:pos="3581"/>
          <w:tab w:val="left" w:pos="4419"/>
          <w:tab w:val="left" w:pos="5679"/>
          <w:tab w:val="left" w:pos="6414"/>
          <w:tab w:val="left" w:pos="7254"/>
        </w:tabs>
        <w:ind w:left="0" w:firstLine="420" w:firstLineChars="200"/>
        <w:rPr>
          <w:rFonts w:cs="Times New Roman" w:asciiTheme="minorEastAsia" w:hAnsiTheme="minorEastAsia" w:eastAsiaTheme="minorEastAsia"/>
          <w:lang w:eastAsia="zh-CN"/>
        </w:rPr>
      </w:pPr>
    </w:p>
    <w:p>
      <w:pPr>
        <w:pStyle w:val="6"/>
        <w:tabs>
          <w:tab w:val="left" w:pos="2846"/>
          <w:tab w:val="left" w:pos="3581"/>
          <w:tab w:val="left" w:pos="4419"/>
          <w:tab w:val="left" w:pos="5679"/>
          <w:tab w:val="left" w:pos="6414"/>
          <w:tab w:val="left" w:pos="7254"/>
        </w:tabs>
        <w:ind w:left="0" w:firstLine="420" w:firstLineChars="200"/>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为更好地促进双方合作共赢，保障和履行双方的权利及义务，甲乙双方就合作事宜达成以下共识， 由双方共同遵守和履行。</w:t>
      </w:r>
    </w:p>
    <w:p>
      <w:pPr>
        <w:pStyle w:val="6"/>
        <w:ind w:left="0"/>
        <w:jc w:val="both"/>
        <w:outlineLvl w:val="0"/>
        <w:rPr>
          <w:rFonts w:cs="宋体" w:asciiTheme="minorEastAsia" w:hAnsiTheme="minorEastAsia" w:eastAsiaTheme="minorEastAsia"/>
          <w:b/>
          <w:bCs/>
          <w:lang w:eastAsia="zh-CN"/>
        </w:rPr>
      </w:pPr>
      <w:r>
        <w:rPr>
          <w:rFonts w:cs="宋体" w:asciiTheme="minorEastAsia" w:hAnsiTheme="minorEastAsia" w:eastAsiaTheme="minorEastAsia"/>
          <w:b/>
          <w:bCs/>
          <w:lang w:eastAsia="zh-CN"/>
        </w:rPr>
        <w:t xml:space="preserve">一 、 总 则 </w:t>
      </w:r>
    </w:p>
    <w:p>
      <w:pPr>
        <w:pStyle w:val="6"/>
        <w:tabs>
          <w:tab w:val="left" w:pos="2846"/>
          <w:tab w:val="left" w:pos="3581"/>
          <w:tab w:val="left" w:pos="4419"/>
          <w:tab w:val="left" w:pos="5679"/>
          <w:tab w:val="left" w:pos="6414"/>
          <w:tab w:val="left" w:pos="7254"/>
        </w:tabs>
        <w:ind w:left="0"/>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1、</w:t>
      </w:r>
      <w:r>
        <w:rPr>
          <w:rFonts w:cs="Times New Roman" w:asciiTheme="minorEastAsia" w:hAnsiTheme="minorEastAsia" w:eastAsiaTheme="minorEastAsia"/>
          <w:lang w:eastAsia="zh-CN"/>
        </w:rPr>
        <w:t>协议有效期：</w:t>
      </w:r>
      <w:r>
        <w:rPr>
          <w:rFonts w:cs="Times New Roman" w:asciiTheme="minorEastAsia" w:hAnsiTheme="minorEastAsia" w:eastAsiaTheme="minorEastAsia"/>
          <w:u w:val="single"/>
          <w:lang w:eastAsia="zh-CN"/>
        </w:rPr>
        <w:t xml:space="preserve"> </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年</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月</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日至</w:t>
      </w:r>
      <w:r>
        <w:rPr>
          <w:rFonts w:cs="Times New Roman" w:asciiTheme="minorEastAsia" w:hAnsiTheme="minorEastAsia" w:eastAsiaTheme="minorEastAsia"/>
          <w:u w:val="single"/>
          <w:lang w:eastAsia="zh-CN"/>
        </w:rPr>
        <w:t xml:space="preserve"> </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年</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月</w:t>
      </w:r>
      <w:r>
        <w:rPr>
          <w:rFonts w:hint="eastAsia" w:cs="Times New Roman" w:asciiTheme="minorEastAsia" w:hAnsiTheme="minorEastAsia" w:eastAsiaTheme="minorEastAsia"/>
          <w:u w:val="single"/>
          <w:lang w:eastAsia="zh-CN"/>
        </w:rPr>
        <w:t xml:space="preserve">       </w:t>
      </w:r>
      <w:r>
        <w:rPr>
          <w:rFonts w:cs="Times New Roman" w:asciiTheme="minorEastAsia" w:hAnsiTheme="minorEastAsia" w:eastAsiaTheme="minorEastAsia"/>
          <w:lang w:eastAsia="zh-CN"/>
        </w:rPr>
        <w:t>日</w:t>
      </w:r>
      <w:r>
        <w:rPr>
          <w:rFonts w:hint="eastAsia" w:cs="Times New Roman" w:asciiTheme="minorEastAsia" w:hAnsiTheme="minorEastAsia" w:eastAsiaTheme="minorEastAsia"/>
          <w:lang w:eastAsia="zh-CN"/>
        </w:rPr>
        <w:t>。期限届满后如无特殊情况本合同将自动延期一年。</w:t>
      </w:r>
    </w:p>
    <w:p>
      <w:pPr>
        <w:pStyle w:val="6"/>
        <w:tabs>
          <w:tab w:val="left" w:pos="2846"/>
          <w:tab w:val="left" w:pos="3581"/>
          <w:tab w:val="left" w:pos="4419"/>
          <w:tab w:val="left" w:pos="5679"/>
          <w:tab w:val="left" w:pos="6414"/>
          <w:tab w:val="left" w:pos="7254"/>
        </w:tabs>
        <w:ind w:left="0"/>
        <w:rPr>
          <w:rFonts w:cs="宋体" w:asciiTheme="minorEastAsia" w:hAnsiTheme="minorEastAsia" w:eastAsiaTheme="minorEastAsia"/>
          <w:sz w:val="24"/>
          <w:szCs w:val="24"/>
          <w:lang w:eastAsia="zh-CN"/>
        </w:rPr>
      </w:pPr>
      <w:r>
        <w:rPr>
          <w:rFonts w:hint="eastAsia" w:cs="Times New Roman" w:asciiTheme="minorEastAsia" w:hAnsiTheme="minorEastAsia" w:eastAsiaTheme="minorEastAsia"/>
          <w:lang w:eastAsia="zh-CN"/>
        </w:rPr>
        <w:t>2、乙方授权甲方的销售区域：</w:t>
      </w:r>
      <w:r>
        <w:rPr>
          <w:rFonts w:hint="eastAsia" w:cs="宋体" w:asciiTheme="minorEastAsia" w:hAnsiTheme="minorEastAsia" w:eastAsiaTheme="minorEastAsia"/>
          <w:sz w:val="24"/>
          <w:szCs w:val="24"/>
          <w:u w:val="single"/>
          <w:lang w:eastAsia="zh-CN"/>
        </w:rPr>
        <w:t xml:space="preserve">                  </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b/>
          <w:color w:val="FF0000"/>
          <w:sz w:val="24"/>
          <w:szCs w:val="24"/>
          <w:lang w:eastAsia="zh-CN"/>
        </w:rPr>
        <w:t>（</w:t>
      </w:r>
      <w:r>
        <w:rPr>
          <w:rFonts w:hint="eastAsia" w:cs="Times New Roman" w:asciiTheme="minorEastAsia" w:hAnsiTheme="minorEastAsia" w:eastAsiaTheme="minorEastAsia"/>
          <w:b/>
          <w:color w:val="FF0000"/>
          <w:lang w:eastAsia="zh-CN"/>
        </w:rPr>
        <w:t>根据公司渠道管理规定执行）</w:t>
      </w:r>
    </w:p>
    <w:p>
      <w:pPr>
        <w:pStyle w:val="6"/>
        <w:tabs>
          <w:tab w:val="left" w:pos="2846"/>
          <w:tab w:val="left" w:pos="3581"/>
          <w:tab w:val="left" w:pos="4419"/>
          <w:tab w:val="left" w:pos="5679"/>
          <w:tab w:val="left" w:pos="6414"/>
          <w:tab w:val="left" w:pos="7254"/>
        </w:tabs>
        <w:ind w:left="0"/>
        <w:rPr>
          <w:rFonts w:cs="Times New Roman" w:asciiTheme="minorEastAsia" w:hAnsiTheme="minorEastAsia" w:eastAsiaTheme="minorEastAsia"/>
          <w:u w:val="single"/>
          <w:lang w:eastAsia="zh-CN"/>
        </w:rPr>
      </w:pPr>
      <w:r>
        <w:rPr>
          <w:rFonts w:hint="eastAsia" w:cs="Times New Roman" w:asciiTheme="minorEastAsia" w:hAnsiTheme="minorEastAsia" w:eastAsiaTheme="minorEastAsia"/>
          <w:lang w:eastAsia="zh-CN"/>
        </w:rPr>
        <w:t>3、乙方授权甲方经销的产品：</w:t>
      </w:r>
      <w:r>
        <w:rPr>
          <w:rFonts w:hint="eastAsia" w:cs="Times New Roman" w:asciiTheme="minorEastAsia" w:hAnsiTheme="minorEastAsia" w:eastAsiaTheme="minorEastAsia"/>
          <w:u w:val="single"/>
          <w:lang w:eastAsia="zh-CN"/>
        </w:rPr>
        <w:t xml:space="preserve">                                              。</w:t>
      </w:r>
    </w:p>
    <w:p>
      <w:pPr>
        <w:pStyle w:val="6"/>
        <w:tabs>
          <w:tab w:val="left" w:pos="5685"/>
        </w:tabs>
        <w:spacing w:before="36"/>
        <w:ind w:left="0"/>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lang w:eastAsia="zh-CN"/>
        </w:rPr>
        <w:t>4.</w:t>
      </w:r>
      <w:r>
        <w:rPr>
          <w:rFonts w:asciiTheme="minorEastAsia" w:hAnsiTheme="minorEastAsia" w:eastAsiaTheme="minorEastAsia"/>
          <w:spacing w:val="-2"/>
          <w:lang w:eastAsia="zh-CN"/>
        </w:rPr>
        <w:t>甲方签约销售产品</w:t>
      </w:r>
      <w:r>
        <w:rPr>
          <w:rFonts w:hint="eastAsia" w:cs="Times New Roman" w:asciiTheme="minorEastAsia" w:hAnsiTheme="minorEastAsia" w:eastAsiaTheme="minorEastAsia"/>
          <w:spacing w:val="-2"/>
          <w:u w:val="single"/>
          <w:lang w:eastAsia="zh-CN"/>
        </w:rPr>
        <w:t xml:space="preserve">     </w:t>
      </w:r>
      <w:r>
        <w:rPr>
          <w:rFonts w:asciiTheme="minorEastAsia" w:hAnsiTheme="minorEastAsia" w:eastAsiaTheme="minorEastAsia"/>
          <w:spacing w:val="-2"/>
          <w:lang w:eastAsia="zh-CN"/>
        </w:rPr>
        <w:t>年总销售任务额：</w:t>
      </w:r>
      <w:r>
        <w:rPr>
          <w:rFonts w:cs="Times New Roman" w:asciiTheme="minorEastAsia" w:hAnsiTheme="minorEastAsia" w:eastAsiaTheme="minorEastAsia"/>
          <w:spacing w:val="-2"/>
          <w:u w:val="single" w:color="000000"/>
          <w:lang w:eastAsia="zh-CN"/>
        </w:rPr>
        <w:tab/>
      </w:r>
      <w:r>
        <w:rPr>
          <w:rFonts w:asciiTheme="minorEastAsia" w:hAnsiTheme="minorEastAsia" w:eastAsiaTheme="minorEastAsia"/>
          <w:spacing w:val="-2"/>
          <w:lang w:eastAsia="zh-CN"/>
        </w:rPr>
        <w:t>万元</w:t>
      </w:r>
      <w:r>
        <w:rPr>
          <w:rFonts w:cs="Times New Roman" w:asciiTheme="minorEastAsia" w:hAnsiTheme="minorEastAsia" w:eastAsiaTheme="minorEastAsia"/>
          <w:spacing w:val="-2"/>
          <w:lang w:eastAsia="zh-CN"/>
        </w:rPr>
        <w:t>(</w:t>
      </w:r>
      <w:r>
        <w:rPr>
          <w:rFonts w:hint="eastAsia" w:cs="Times New Roman" w:asciiTheme="minorEastAsia" w:hAnsiTheme="minorEastAsia" w:eastAsiaTheme="minorEastAsia"/>
          <w:spacing w:val="-2"/>
          <w:u w:val="single"/>
          <w:lang w:eastAsia="zh-CN"/>
        </w:rPr>
        <w:t xml:space="preserve">         </w:t>
      </w:r>
      <w:r>
        <w:rPr>
          <w:rFonts w:asciiTheme="minorEastAsia" w:hAnsiTheme="minorEastAsia" w:eastAsiaTheme="minorEastAsia"/>
          <w:spacing w:val="-2"/>
          <w:lang w:eastAsia="zh-CN"/>
        </w:rPr>
        <w:t>万起签</w:t>
      </w:r>
      <w:r>
        <w:rPr>
          <w:rFonts w:cs="Times New Roman" w:asciiTheme="minorEastAsia" w:hAnsiTheme="minorEastAsia" w:eastAsiaTheme="minorEastAsia"/>
          <w:spacing w:val="-2"/>
          <w:lang w:eastAsia="zh-CN"/>
        </w:rPr>
        <w:t>)</w:t>
      </w:r>
      <w:r>
        <w:rPr>
          <w:rFonts w:hint="eastAsia" w:cs="Times New Roman" w:asciiTheme="minorEastAsia" w:hAnsiTheme="minorEastAsia" w:eastAsiaTheme="minorEastAsia"/>
          <w:spacing w:val="-2"/>
          <w:lang w:eastAsia="zh-CN"/>
        </w:rPr>
        <w:t>，</w:t>
      </w:r>
      <w:r>
        <w:rPr>
          <w:rFonts w:asciiTheme="minorEastAsia" w:hAnsiTheme="minorEastAsia" w:eastAsiaTheme="minorEastAsia"/>
          <w:lang w:eastAsia="zh-CN"/>
        </w:rPr>
        <w:t>其中</w:t>
      </w:r>
      <w:r>
        <w:rPr>
          <w:rFonts w:asciiTheme="minorEastAsia" w:hAnsiTheme="minorEastAsia" w:eastAsiaTheme="minorEastAsia"/>
          <w:spacing w:val="-3"/>
          <w:lang w:eastAsia="zh-CN"/>
        </w:rPr>
        <w:t>零</w:t>
      </w:r>
      <w:r>
        <w:rPr>
          <w:rFonts w:asciiTheme="minorEastAsia" w:hAnsiTheme="minorEastAsia" w:eastAsiaTheme="minorEastAsia"/>
          <w:lang w:eastAsia="zh-CN"/>
        </w:rPr>
        <w:t>配</w:t>
      </w:r>
      <w:r>
        <w:rPr>
          <w:rFonts w:asciiTheme="minorEastAsia" w:hAnsiTheme="minorEastAsia" w:eastAsiaTheme="minorEastAsia"/>
          <w:spacing w:val="-3"/>
          <w:lang w:eastAsia="zh-CN"/>
        </w:rPr>
        <w:t>件</w:t>
      </w:r>
      <w:r>
        <w:rPr>
          <w:rFonts w:asciiTheme="minorEastAsia" w:hAnsiTheme="minorEastAsia" w:eastAsiaTheme="minorEastAsia"/>
          <w:lang w:eastAsia="zh-CN"/>
        </w:rPr>
        <w:t>销</w:t>
      </w:r>
      <w:r>
        <w:rPr>
          <w:rFonts w:asciiTheme="minorEastAsia" w:hAnsiTheme="minorEastAsia" w:eastAsiaTheme="minorEastAsia"/>
          <w:spacing w:val="-3"/>
          <w:lang w:eastAsia="zh-CN"/>
        </w:rPr>
        <w:t>售</w:t>
      </w:r>
      <w:r>
        <w:rPr>
          <w:rFonts w:asciiTheme="minorEastAsia" w:hAnsiTheme="minorEastAsia" w:eastAsiaTheme="minorEastAsia"/>
          <w:lang w:eastAsia="zh-CN"/>
        </w:rPr>
        <w:t>额</w:t>
      </w:r>
      <w:r>
        <w:rPr>
          <w:rFonts w:asciiTheme="minorEastAsia" w:hAnsiTheme="minorEastAsia" w:eastAsiaTheme="minorEastAsia"/>
          <w:spacing w:val="-3"/>
          <w:lang w:eastAsia="zh-CN"/>
        </w:rPr>
        <w:t>（</w:t>
      </w:r>
      <w:r>
        <w:rPr>
          <w:rFonts w:asciiTheme="minorEastAsia" w:hAnsiTheme="minorEastAsia" w:eastAsiaTheme="minorEastAsia"/>
          <w:lang w:eastAsia="zh-CN"/>
        </w:rPr>
        <w:t>总</w:t>
      </w:r>
      <w:r>
        <w:rPr>
          <w:rFonts w:asciiTheme="minorEastAsia" w:hAnsiTheme="minorEastAsia" w:eastAsiaTheme="minorEastAsia"/>
          <w:spacing w:val="-3"/>
          <w:lang w:eastAsia="zh-CN"/>
        </w:rPr>
        <w:t>销</w:t>
      </w:r>
      <w:r>
        <w:rPr>
          <w:rFonts w:asciiTheme="minorEastAsia" w:hAnsiTheme="minorEastAsia" w:eastAsiaTheme="minorEastAsia"/>
          <w:lang w:eastAsia="zh-CN"/>
        </w:rPr>
        <w:t>售额</w:t>
      </w:r>
      <w:r>
        <w:rPr>
          <w:rFonts w:cs="Times New Roman" w:asciiTheme="minorEastAsia" w:hAnsiTheme="minorEastAsia" w:eastAsiaTheme="minorEastAsia"/>
          <w:lang w:eastAsia="zh-CN"/>
        </w:rPr>
        <w:t>1</w:t>
      </w:r>
      <w:r>
        <w:rPr>
          <w:rFonts w:cs="Times New Roman" w:asciiTheme="minorEastAsia" w:hAnsiTheme="minorEastAsia" w:eastAsiaTheme="minorEastAsia"/>
          <w:spacing w:val="-3"/>
          <w:lang w:eastAsia="zh-CN"/>
        </w:rPr>
        <w:t>0</w:t>
      </w:r>
      <w:r>
        <w:rPr>
          <w:rFonts w:cs="Times New Roman" w:asciiTheme="minorEastAsia" w:hAnsiTheme="minorEastAsia" w:eastAsiaTheme="minorEastAsia"/>
          <w:spacing w:val="-1"/>
          <w:lang w:eastAsia="zh-CN"/>
        </w:rPr>
        <w:t>%</w:t>
      </w:r>
      <w:r>
        <w:rPr>
          <w:rFonts w:asciiTheme="minorEastAsia" w:hAnsiTheme="minorEastAsia" w:eastAsiaTheme="minorEastAsia"/>
          <w:spacing w:val="-106"/>
          <w:lang w:eastAsia="zh-CN"/>
        </w:rPr>
        <w:t>）</w:t>
      </w:r>
      <w:r>
        <w:rPr>
          <w:rFonts w:hint="eastAsia" w:asciiTheme="minorEastAsia" w:hAnsiTheme="minorEastAsia" w:eastAsiaTheme="minorEastAsia"/>
          <w:spacing w:val="-3"/>
          <w:lang w:eastAsia="zh-CN"/>
        </w:rPr>
        <w:t>）：</w:t>
      </w:r>
      <w:r>
        <w:rPr>
          <w:rFonts w:cs="Times New Roman" w:asciiTheme="minorEastAsia" w:hAnsiTheme="minorEastAsia" w:eastAsiaTheme="minorEastAsia"/>
          <w:spacing w:val="-3"/>
          <w:u w:val="single" w:color="000000"/>
          <w:lang w:eastAsia="zh-CN"/>
        </w:rPr>
        <w:tab/>
      </w:r>
      <w:r>
        <w:rPr>
          <w:rFonts w:cs="Times New Roman" w:asciiTheme="minorEastAsia" w:hAnsiTheme="minorEastAsia" w:eastAsiaTheme="minorEastAsia"/>
          <w:u w:val="single" w:color="000000"/>
          <w:lang w:eastAsia="zh-CN"/>
        </w:rPr>
        <w:tab/>
      </w:r>
      <w:r>
        <w:rPr>
          <w:rFonts w:asciiTheme="minorEastAsia" w:hAnsiTheme="minorEastAsia" w:eastAsiaTheme="minorEastAsia"/>
          <w:lang w:eastAsia="zh-CN"/>
        </w:rPr>
        <w:t>万</w:t>
      </w:r>
      <w:r>
        <w:rPr>
          <w:rFonts w:asciiTheme="minorEastAsia" w:hAnsiTheme="minorEastAsia" w:eastAsiaTheme="minorEastAsia"/>
          <w:spacing w:val="-3"/>
          <w:lang w:eastAsia="zh-CN"/>
        </w:rPr>
        <w:t>元</w:t>
      </w:r>
      <w:r>
        <w:rPr>
          <w:rFonts w:asciiTheme="minorEastAsia" w:hAnsiTheme="minorEastAsia" w:eastAsiaTheme="minorEastAsia"/>
          <w:lang w:eastAsia="zh-CN"/>
        </w:rPr>
        <w:t>。</w:t>
      </w:r>
    </w:p>
    <w:p>
      <w:pPr>
        <w:pStyle w:val="6"/>
        <w:tabs>
          <w:tab w:val="left" w:pos="5892"/>
          <w:tab w:val="left" w:pos="6571"/>
        </w:tabs>
        <w:spacing w:before="36"/>
        <w:ind w:left="0"/>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4. 1</w:t>
      </w:r>
      <w:r>
        <w:rPr>
          <w:rFonts w:asciiTheme="minorEastAsia" w:hAnsiTheme="minorEastAsia" w:eastAsiaTheme="minorEastAsia"/>
          <w:spacing w:val="-1"/>
          <w:lang w:eastAsia="zh-CN"/>
        </w:rPr>
        <w:t>甲方全年任务分解：</w:t>
      </w:r>
      <w:r>
        <w:rPr>
          <w:rFonts w:hint="eastAsia" w:asciiTheme="minorEastAsia" w:hAnsiTheme="minorEastAsia" w:eastAsiaTheme="minorEastAsia"/>
          <w:lang w:eastAsia="zh-CN"/>
        </w:rPr>
        <w:t>（每季度为一个销售期）</w:t>
      </w:r>
    </w:p>
    <w:tbl>
      <w:tblPr>
        <w:tblStyle w:val="12"/>
        <w:tblW w:w="8225" w:type="dxa"/>
        <w:tblInd w:w="5" w:type="dxa"/>
        <w:tblLayout w:type="fixed"/>
        <w:tblCellMar>
          <w:top w:w="0" w:type="dxa"/>
          <w:left w:w="0" w:type="dxa"/>
          <w:bottom w:w="0" w:type="dxa"/>
          <w:right w:w="0" w:type="dxa"/>
        </w:tblCellMar>
      </w:tblPr>
      <w:tblGrid>
        <w:gridCol w:w="2120"/>
        <w:gridCol w:w="2048"/>
        <w:gridCol w:w="2030"/>
        <w:gridCol w:w="2027"/>
      </w:tblGrid>
      <w:tr>
        <w:tblPrEx>
          <w:tblLayout w:type="fixed"/>
          <w:tblCellMar>
            <w:top w:w="0" w:type="dxa"/>
            <w:left w:w="0" w:type="dxa"/>
            <w:bottom w:w="0" w:type="dxa"/>
            <w:right w:w="0" w:type="dxa"/>
          </w:tblCellMar>
        </w:tblPrEx>
        <w:trPr>
          <w:trHeight w:val="542" w:hRule="exact"/>
        </w:trPr>
        <w:tc>
          <w:tcPr>
            <w:tcW w:w="2120" w:type="dxa"/>
            <w:tcBorders>
              <w:top w:val="single" w:color="000000" w:sz="4" w:space="0"/>
              <w:left w:val="single" w:color="000000" w:sz="4" w:space="0"/>
              <w:bottom w:val="single" w:color="000000" w:sz="4" w:space="0"/>
              <w:right w:val="single" w:color="000000" w:sz="4" w:space="0"/>
            </w:tcBorders>
          </w:tcPr>
          <w:p>
            <w:pPr>
              <w:pStyle w:val="18"/>
              <w:spacing w:before="8"/>
              <w:ind w:left="137"/>
              <w:rPr>
                <w:rFonts w:cs="宋体" w:asciiTheme="minorEastAsia" w:hAnsiTheme="minorEastAsia" w:eastAsiaTheme="minorEastAsia"/>
                <w:sz w:val="21"/>
                <w:szCs w:val="21"/>
                <w:lang w:eastAsia="zh-CN"/>
              </w:rPr>
            </w:pPr>
            <w:r>
              <w:rPr>
                <w:rFonts w:cs="宋体" w:asciiTheme="minorEastAsia" w:hAnsiTheme="minorEastAsia" w:eastAsiaTheme="minorEastAsia"/>
                <w:spacing w:val="9"/>
                <w:sz w:val="21"/>
                <w:szCs w:val="21"/>
                <w:lang w:eastAsia="zh-CN"/>
              </w:rPr>
              <w:t>Q1</w:t>
            </w:r>
            <w:r>
              <w:rPr>
                <w:rFonts w:cs="宋体" w:asciiTheme="minorEastAsia" w:hAnsiTheme="minorEastAsia" w:eastAsiaTheme="minorEastAsia"/>
                <w:spacing w:val="-84"/>
                <w:sz w:val="21"/>
                <w:szCs w:val="21"/>
                <w:lang w:eastAsia="zh-CN"/>
              </w:rPr>
              <w:t xml:space="preserve"> </w:t>
            </w:r>
            <w:r>
              <w:rPr>
                <w:rFonts w:cs="宋体" w:asciiTheme="minorEastAsia" w:hAnsiTheme="minorEastAsia" w:eastAsiaTheme="minorEastAsia"/>
                <w:sz w:val="21"/>
                <w:szCs w:val="21"/>
                <w:lang w:eastAsia="zh-CN"/>
              </w:rPr>
              <w:t>（</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z w:val="21"/>
                <w:szCs w:val="21"/>
                <w:lang w:eastAsia="zh-CN"/>
              </w:rPr>
              <w:t>1</w:t>
            </w:r>
            <w:r>
              <w:rPr>
                <w:rFonts w:cs="宋体" w:asciiTheme="minorEastAsia" w:hAnsiTheme="minorEastAsia" w:eastAsiaTheme="minorEastAsia"/>
                <w:spacing w:val="-86"/>
                <w:sz w:val="21"/>
                <w:szCs w:val="21"/>
                <w:lang w:eastAsia="zh-CN"/>
              </w:rPr>
              <w:t xml:space="preserve"> </w:t>
            </w:r>
            <w:r>
              <w:rPr>
                <w:rFonts w:cs="宋体" w:asciiTheme="minorEastAsia" w:hAnsiTheme="minorEastAsia" w:eastAsiaTheme="minorEastAsia"/>
                <w:sz w:val="21"/>
                <w:szCs w:val="21"/>
                <w:lang w:eastAsia="zh-CN"/>
              </w:rPr>
              <w:t>月</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pacing w:val="12"/>
                <w:sz w:val="21"/>
                <w:szCs w:val="21"/>
                <w:lang w:eastAsia="zh-CN"/>
              </w:rPr>
              <w:t>-3月</w:t>
            </w:r>
            <w:r>
              <w:rPr>
                <w:rFonts w:cs="宋体" w:asciiTheme="minorEastAsia" w:hAnsiTheme="minorEastAsia" w:eastAsiaTheme="minorEastAsia"/>
                <w:spacing w:val="-65"/>
                <w:sz w:val="21"/>
                <w:szCs w:val="21"/>
                <w:lang w:eastAsia="zh-CN"/>
              </w:rPr>
              <w:t xml:space="preserve"> </w:t>
            </w:r>
            <w:r>
              <w:rPr>
                <w:rFonts w:cs="宋体" w:asciiTheme="minorEastAsia" w:hAnsiTheme="minorEastAsia" w:eastAsiaTheme="minorEastAsia"/>
                <w:sz w:val="21"/>
                <w:szCs w:val="21"/>
                <w:lang w:eastAsia="zh-CN"/>
              </w:rPr>
              <w:t>）</w:t>
            </w:r>
          </w:p>
        </w:tc>
        <w:tc>
          <w:tcPr>
            <w:tcW w:w="2048" w:type="dxa"/>
            <w:tcBorders>
              <w:top w:val="single" w:color="000000" w:sz="4" w:space="0"/>
              <w:left w:val="single" w:color="000000" w:sz="4" w:space="0"/>
              <w:bottom w:val="single" w:color="000000" w:sz="4" w:space="0"/>
              <w:right w:val="single" w:color="000000" w:sz="4" w:space="0"/>
            </w:tcBorders>
          </w:tcPr>
          <w:p>
            <w:pPr>
              <w:pStyle w:val="18"/>
              <w:spacing w:before="8"/>
              <w:ind w:left="104"/>
              <w:rPr>
                <w:rFonts w:cs="宋体" w:asciiTheme="minorEastAsia" w:hAnsiTheme="minorEastAsia" w:eastAsiaTheme="minorEastAsia"/>
                <w:sz w:val="21"/>
                <w:szCs w:val="21"/>
                <w:lang w:eastAsia="zh-CN"/>
              </w:rPr>
            </w:pPr>
            <w:r>
              <w:rPr>
                <w:rFonts w:cs="宋体" w:asciiTheme="minorEastAsia" w:hAnsiTheme="minorEastAsia" w:eastAsiaTheme="minorEastAsia"/>
                <w:spacing w:val="9"/>
                <w:sz w:val="21"/>
                <w:szCs w:val="21"/>
                <w:lang w:eastAsia="zh-CN"/>
              </w:rPr>
              <w:t>Q2</w:t>
            </w:r>
            <w:r>
              <w:rPr>
                <w:rFonts w:cs="宋体" w:asciiTheme="minorEastAsia" w:hAnsiTheme="minorEastAsia" w:eastAsiaTheme="minorEastAsia"/>
                <w:spacing w:val="-84"/>
                <w:sz w:val="21"/>
                <w:szCs w:val="21"/>
                <w:lang w:eastAsia="zh-CN"/>
              </w:rPr>
              <w:t xml:space="preserve"> </w:t>
            </w:r>
            <w:r>
              <w:rPr>
                <w:rFonts w:cs="宋体" w:asciiTheme="minorEastAsia" w:hAnsiTheme="minorEastAsia" w:eastAsiaTheme="minorEastAsia"/>
                <w:sz w:val="21"/>
                <w:szCs w:val="21"/>
                <w:lang w:eastAsia="zh-CN"/>
              </w:rPr>
              <w:t>（</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z w:val="21"/>
                <w:szCs w:val="21"/>
                <w:lang w:eastAsia="zh-CN"/>
              </w:rPr>
              <w:t>4</w:t>
            </w:r>
            <w:r>
              <w:rPr>
                <w:rFonts w:cs="宋体" w:asciiTheme="minorEastAsia" w:hAnsiTheme="minorEastAsia" w:eastAsiaTheme="minorEastAsia"/>
                <w:spacing w:val="-86"/>
                <w:sz w:val="21"/>
                <w:szCs w:val="21"/>
                <w:lang w:eastAsia="zh-CN"/>
              </w:rPr>
              <w:t xml:space="preserve"> </w:t>
            </w:r>
            <w:r>
              <w:rPr>
                <w:rFonts w:cs="宋体" w:asciiTheme="minorEastAsia" w:hAnsiTheme="minorEastAsia" w:eastAsiaTheme="minorEastAsia"/>
                <w:sz w:val="21"/>
                <w:szCs w:val="21"/>
                <w:lang w:eastAsia="zh-CN"/>
              </w:rPr>
              <w:t>月</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pacing w:val="12"/>
                <w:sz w:val="21"/>
                <w:szCs w:val="21"/>
                <w:lang w:eastAsia="zh-CN"/>
              </w:rPr>
              <w:t>-6月</w:t>
            </w:r>
            <w:r>
              <w:rPr>
                <w:rFonts w:cs="宋体" w:asciiTheme="minorEastAsia" w:hAnsiTheme="minorEastAsia" w:eastAsiaTheme="minorEastAsia"/>
                <w:spacing w:val="-65"/>
                <w:sz w:val="21"/>
                <w:szCs w:val="21"/>
                <w:lang w:eastAsia="zh-CN"/>
              </w:rPr>
              <w:t xml:space="preserve"> </w:t>
            </w:r>
            <w:r>
              <w:rPr>
                <w:rFonts w:cs="宋体" w:asciiTheme="minorEastAsia" w:hAnsiTheme="minorEastAsia" w:eastAsiaTheme="minorEastAsia"/>
                <w:sz w:val="21"/>
                <w:szCs w:val="21"/>
                <w:lang w:eastAsia="zh-CN"/>
              </w:rPr>
              <w:t>）</w:t>
            </w:r>
          </w:p>
        </w:tc>
        <w:tc>
          <w:tcPr>
            <w:tcW w:w="2030" w:type="dxa"/>
            <w:tcBorders>
              <w:top w:val="single" w:color="000000" w:sz="4" w:space="0"/>
              <w:left w:val="single" w:color="000000" w:sz="4" w:space="0"/>
              <w:bottom w:val="single" w:color="000000" w:sz="4" w:space="0"/>
              <w:right w:val="single" w:color="000000" w:sz="4" w:space="0"/>
            </w:tcBorders>
          </w:tcPr>
          <w:p>
            <w:pPr>
              <w:pStyle w:val="18"/>
              <w:spacing w:before="8"/>
              <w:ind w:left="102"/>
              <w:rPr>
                <w:rFonts w:cs="宋体" w:asciiTheme="minorEastAsia" w:hAnsiTheme="minorEastAsia" w:eastAsiaTheme="minorEastAsia"/>
                <w:sz w:val="21"/>
                <w:szCs w:val="21"/>
                <w:lang w:eastAsia="zh-CN"/>
              </w:rPr>
            </w:pPr>
            <w:r>
              <w:rPr>
                <w:rFonts w:cs="宋体" w:asciiTheme="minorEastAsia" w:hAnsiTheme="minorEastAsia" w:eastAsiaTheme="minorEastAsia"/>
                <w:spacing w:val="9"/>
                <w:sz w:val="21"/>
                <w:szCs w:val="21"/>
                <w:lang w:eastAsia="zh-CN"/>
              </w:rPr>
              <w:t>Q3</w:t>
            </w:r>
            <w:r>
              <w:rPr>
                <w:rFonts w:cs="宋体" w:asciiTheme="minorEastAsia" w:hAnsiTheme="minorEastAsia" w:eastAsiaTheme="minorEastAsia"/>
                <w:spacing w:val="-84"/>
                <w:sz w:val="21"/>
                <w:szCs w:val="21"/>
                <w:lang w:eastAsia="zh-CN"/>
              </w:rPr>
              <w:t xml:space="preserve"> </w:t>
            </w:r>
            <w:r>
              <w:rPr>
                <w:rFonts w:cs="宋体" w:asciiTheme="minorEastAsia" w:hAnsiTheme="minorEastAsia" w:eastAsiaTheme="minorEastAsia"/>
                <w:sz w:val="21"/>
                <w:szCs w:val="21"/>
                <w:lang w:eastAsia="zh-CN"/>
              </w:rPr>
              <w:t>（</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z w:val="21"/>
                <w:szCs w:val="21"/>
                <w:lang w:eastAsia="zh-CN"/>
              </w:rPr>
              <w:t>7</w:t>
            </w:r>
            <w:r>
              <w:rPr>
                <w:rFonts w:cs="宋体" w:asciiTheme="minorEastAsia" w:hAnsiTheme="minorEastAsia" w:eastAsiaTheme="minorEastAsia"/>
                <w:spacing w:val="-86"/>
                <w:sz w:val="21"/>
                <w:szCs w:val="21"/>
                <w:lang w:eastAsia="zh-CN"/>
              </w:rPr>
              <w:t xml:space="preserve"> </w:t>
            </w:r>
            <w:r>
              <w:rPr>
                <w:rFonts w:cs="宋体" w:asciiTheme="minorEastAsia" w:hAnsiTheme="minorEastAsia" w:eastAsiaTheme="minorEastAsia"/>
                <w:sz w:val="21"/>
                <w:szCs w:val="21"/>
                <w:lang w:eastAsia="zh-CN"/>
              </w:rPr>
              <w:t>月</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pacing w:val="12"/>
                <w:sz w:val="21"/>
                <w:szCs w:val="21"/>
                <w:lang w:eastAsia="zh-CN"/>
              </w:rPr>
              <w:t>-9月</w:t>
            </w:r>
            <w:r>
              <w:rPr>
                <w:rFonts w:cs="宋体" w:asciiTheme="minorEastAsia" w:hAnsiTheme="minorEastAsia" w:eastAsiaTheme="minorEastAsia"/>
                <w:spacing w:val="-65"/>
                <w:sz w:val="21"/>
                <w:szCs w:val="21"/>
                <w:lang w:eastAsia="zh-CN"/>
              </w:rPr>
              <w:t xml:space="preserve"> </w:t>
            </w:r>
            <w:r>
              <w:rPr>
                <w:rFonts w:cs="宋体" w:asciiTheme="minorEastAsia" w:hAnsiTheme="minorEastAsia" w:eastAsiaTheme="minorEastAsia"/>
                <w:sz w:val="21"/>
                <w:szCs w:val="21"/>
                <w:lang w:eastAsia="zh-CN"/>
              </w:rPr>
              <w:t>）</w:t>
            </w:r>
          </w:p>
        </w:tc>
        <w:tc>
          <w:tcPr>
            <w:tcW w:w="2027" w:type="dxa"/>
            <w:tcBorders>
              <w:top w:val="single" w:color="000000" w:sz="4" w:space="0"/>
              <w:left w:val="single" w:color="000000" w:sz="4" w:space="0"/>
              <w:bottom w:val="single" w:color="000000" w:sz="4" w:space="0"/>
              <w:right w:val="single" w:color="000000" w:sz="4" w:space="0"/>
            </w:tcBorders>
          </w:tcPr>
          <w:p>
            <w:pPr>
              <w:pStyle w:val="18"/>
              <w:spacing w:before="8"/>
              <w:ind w:left="103"/>
              <w:rPr>
                <w:rFonts w:cs="宋体" w:asciiTheme="minorEastAsia" w:hAnsiTheme="minorEastAsia" w:eastAsiaTheme="minorEastAsia"/>
                <w:sz w:val="21"/>
                <w:szCs w:val="21"/>
                <w:lang w:eastAsia="zh-CN"/>
              </w:rPr>
            </w:pPr>
            <w:r>
              <w:rPr>
                <w:rFonts w:cs="宋体" w:asciiTheme="minorEastAsia" w:hAnsiTheme="minorEastAsia" w:eastAsiaTheme="minorEastAsia"/>
                <w:spacing w:val="9"/>
                <w:sz w:val="21"/>
                <w:szCs w:val="21"/>
                <w:lang w:eastAsia="zh-CN"/>
              </w:rPr>
              <w:t>Q4</w:t>
            </w:r>
            <w:r>
              <w:rPr>
                <w:rFonts w:cs="宋体" w:asciiTheme="minorEastAsia" w:hAnsiTheme="minorEastAsia" w:eastAsiaTheme="minorEastAsia"/>
                <w:spacing w:val="-84"/>
                <w:sz w:val="21"/>
                <w:szCs w:val="21"/>
                <w:lang w:eastAsia="zh-CN"/>
              </w:rPr>
              <w:t xml:space="preserve"> </w:t>
            </w:r>
            <w:r>
              <w:rPr>
                <w:rFonts w:cs="宋体" w:asciiTheme="minorEastAsia" w:hAnsiTheme="minorEastAsia" w:eastAsiaTheme="minorEastAsia"/>
                <w:sz w:val="21"/>
                <w:szCs w:val="21"/>
                <w:lang w:eastAsia="zh-CN"/>
              </w:rPr>
              <w:t>（</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pacing w:val="15"/>
                <w:sz w:val="21"/>
                <w:szCs w:val="21"/>
                <w:lang w:eastAsia="zh-CN"/>
              </w:rPr>
              <w:t>10-12月</w:t>
            </w:r>
            <w:r>
              <w:rPr>
                <w:rFonts w:cs="宋体" w:asciiTheme="minorEastAsia" w:hAnsiTheme="minorEastAsia" w:eastAsiaTheme="minorEastAsia"/>
                <w:spacing w:val="-66"/>
                <w:sz w:val="21"/>
                <w:szCs w:val="21"/>
                <w:lang w:eastAsia="zh-CN"/>
              </w:rPr>
              <w:t xml:space="preserve"> </w:t>
            </w:r>
            <w:r>
              <w:rPr>
                <w:rFonts w:cs="宋体" w:asciiTheme="minorEastAsia" w:hAnsiTheme="minorEastAsia" w:eastAsiaTheme="minorEastAsia"/>
                <w:sz w:val="21"/>
                <w:szCs w:val="21"/>
                <w:lang w:eastAsia="zh-CN"/>
              </w:rPr>
              <w:t>）</w:t>
            </w:r>
          </w:p>
        </w:tc>
      </w:tr>
      <w:tr>
        <w:tblPrEx>
          <w:tblLayout w:type="fixed"/>
          <w:tblCellMar>
            <w:top w:w="0" w:type="dxa"/>
            <w:left w:w="0" w:type="dxa"/>
            <w:bottom w:w="0" w:type="dxa"/>
            <w:right w:w="0"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tcPr>
          <w:p>
            <w:pPr>
              <w:pStyle w:val="18"/>
              <w:spacing w:before="8"/>
              <w:ind w:right="138"/>
              <w:jc w:val="right"/>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万元</w:t>
            </w:r>
          </w:p>
        </w:tc>
        <w:tc>
          <w:tcPr>
            <w:tcW w:w="2048" w:type="dxa"/>
            <w:tcBorders>
              <w:top w:val="single" w:color="000000" w:sz="4" w:space="0"/>
              <w:left w:val="single" w:color="000000" w:sz="4" w:space="0"/>
              <w:bottom w:val="single" w:color="000000" w:sz="4" w:space="0"/>
              <w:right w:val="single" w:color="000000" w:sz="4" w:space="0"/>
            </w:tcBorders>
          </w:tcPr>
          <w:p>
            <w:pPr>
              <w:pStyle w:val="18"/>
              <w:spacing w:before="8"/>
              <w:ind w:right="138"/>
              <w:jc w:val="right"/>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万元</w:t>
            </w:r>
          </w:p>
        </w:tc>
        <w:tc>
          <w:tcPr>
            <w:tcW w:w="2030" w:type="dxa"/>
            <w:tcBorders>
              <w:top w:val="single" w:color="000000" w:sz="4" w:space="0"/>
              <w:left w:val="single" w:color="000000" w:sz="4" w:space="0"/>
              <w:bottom w:val="single" w:color="000000" w:sz="4" w:space="0"/>
              <w:right w:val="single" w:color="000000" w:sz="4" w:space="0"/>
            </w:tcBorders>
          </w:tcPr>
          <w:p>
            <w:pPr>
              <w:pStyle w:val="18"/>
              <w:spacing w:before="8"/>
              <w:ind w:right="139"/>
              <w:jc w:val="right"/>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万元</w:t>
            </w:r>
          </w:p>
        </w:tc>
        <w:tc>
          <w:tcPr>
            <w:tcW w:w="2027" w:type="dxa"/>
            <w:tcBorders>
              <w:top w:val="single" w:color="000000" w:sz="4" w:space="0"/>
              <w:left w:val="single" w:color="000000" w:sz="4" w:space="0"/>
              <w:bottom w:val="single" w:color="000000" w:sz="4" w:space="0"/>
              <w:right w:val="single" w:color="000000" w:sz="4" w:space="0"/>
            </w:tcBorders>
          </w:tcPr>
          <w:p>
            <w:pPr>
              <w:pStyle w:val="18"/>
              <w:wordWrap w:val="0"/>
              <w:spacing w:before="8"/>
              <w:ind w:right="138"/>
              <w:jc w:val="right"/>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万元</w:t>
            </w:r>
          </w:p>
        </w:tc>
      </w:tr>
    </w:tbl>
    <w:p>
      <w:pPr>
        <w:pStyle w:val="6"/>
        <w:ind w:left="0"/>
        <w:jc w:val="both"/>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备注：详见附件二</w:t>
      </w:r>
      <w:r>
        <w:rPr>
          <w:rFonts w:hint="eastAsia" w:cs="黑体" w:asciiTheme="minorEastAsia" w:hAnsiTheme="minorEastAsia" w:eastAsiaTheme="minorEastAsia"/>
          <w:bCs/>
          <w:lang w:eastAsia="zh-CN"/>
        </w:rPr>
        <w:t>《</w:t>
      </w:r>
      <w:r>
        <w:rPr>
          <w:rFonts w:hint="eastAsia" w:cs="Times New Roman" w:asciiTheme="minorEastAsia" w:hAnsiTheme="minorEastAsia" w:eastAsiaTheme="minorEastAsia"/>
          <w:lang w:eastAsia="zh-CN"/>
        </w:rPr>
        <w:t>销售任务分解明细》</w:t>
      </w:r>
    </w:p>
    <w:p>
      <w:pPr>
        <w:pStyle w:val="6"/>
        <w:ind w:left="0"/>
        <w:jc w:val="both"/>
        <w:rPr>
          <w:rFonts w:asciiTheme="minorEastAsia" w:hAnsiTheme="minorEastAsia" w:eastAsiaTheme="minorEastAsia"/>
          <w:spacing w:val="-2"/>
          <w:lang w:eastAsia="zh-CN"/>
        </w:rPr>
      </w:pPr>
      <w:r>
        <w:rPr>
          <w:rFonts w:hint="eastAsia" w:cs="Times New Roman" w:asciiTheme="minorEastAsia" w:hAnsiTheme="minorEastAsia" w:eastAsiaTheme="minorEastAsia"/>
          <w:lang w:eastAsia="zh-CN"/>
        </w:rPr>
        <w:t>5、</w:t>
      </w:r>
      <w:r>
        <w:rPr>
          <w:rFonts w:asciiTheme="minorEastAsia" w:hAnsiTheme="minorEastAsia" w:eastAsiaTheme="minorEastAsia"/>
          <w:spacing w:val="-3"/>
          <w:lang w:eastAsia="zh-CN"/>
        </w:rPr>
        <w:t>甲方应独立自主经营，未经乙方事前书面许可，不得以乙方的名义进行任何形式的活动。</w:t>
      </w:r>
      <w:r>
        <w:rPr>
          <w:rFonts w:hint="eastAsia" w:asciiTheme="minorEastAsia" w:hAnsiTheme="minorEastAsia" w:eastAsiaTheme="minorEastAsia"/>
          <w:spacing w:val="-3"/>
          <w:lang w:eastAsia="zh-CN"/>
        </w:rPr>
        <w:t>乙</w:t>
      </w:r>
      <w:r>
        <w:rPr>
          <w:rFonts w:asciiTheme="minorEastAsia" w:hAnsiTheme="minorEastAsia" w:eastAsiaTheme="minorEastAsia"/>
          <w:spacing w:val="73"/>
          <w:lang w:eastAsia="zh-CN"/>
        </w:rPr>
        <w:t xml:space="preserve"> </w:t>
      </w:r>
      <w:r>
        <w:rPr>
          <w:rFonts w:asciiTheme="minorEastAsia" w:hAnsiTheme="minorEastAsia" w:eastAsiaTheme="minorEastAsia"/>
          <w:spacing w:val="-1"/>
          <w:lang w:eastAsia="zh-CN"/>
        </w:rPr>
        <w:t>方不对甲方在经营过程中所发生的债权债务负责；甲方在经营过程中如发生违法违规行为一切</w:t>
      </w:r>
      <w:r>
        <w:rPr>
          <w:rFonts w:asciiTheme="minorEastAsia" w:hAnsiTheme="minorEastAsia" w:eastAsiaTheme="minorEastAsia"/>
          <w:spacing w:val="-2"/>
          <w:lang w:eastAsia="zh-CN"/>
        </w:rPr>
        <w:t>责任由甲方承担，与乙方无关。</w:t>
      </w:r>
    </w:p>
    <w:p>
      <w:pPr>
        <w:pStyle w:val="6"/>
        <w:ind w:left="0"/>
        <w:jc w:val="both"/>
        <w:rPr>
          <w:rFonts w:cs="宋体" w:asciiTheme="minorEastAsia" w:hAnsiTheme="minorEastAsia" w:eastAsiaTheme="minorEastAsia"/>
          <w:spacing w:val="-2"/>
          <w:lang w:eastAsia="zh-CN"/>
        </w:rPr>
      </w:pPr>
      <w:r>
        <w:rPr>
          <w:rFonts w:hint="eastAsia" w:asciiTheme="minorEastAsia" w:hAnsiTheme="minorEastAsia" w:eastAsiaTheme="minorEastAsia"/>
          <w:spacing w:val="-2"/>
          <w:lang w:eastAsia="zh-CN"/>
        </w:rPr>
        <w:t>6、本协议所指年度为会计年度,</w:t>
      </w:r>
      <w:r>
        <w:rPr>
          <w:rFonts w:cs="宋体" w:asciiTheme="minorEastAsia" w:hAnsiTheme="minorEastAsia" w:eastAsiaTheme="minorEastAsia"/>
          <w:spacing w:val="-2"/>
          <w:lang w:eastAsia="zh-CN"/>
        </w:rPr>
        <w:t>乙方</w:t>
      </w:r>
      <w:r>
        <w:rPr>
          <w:rFonts w:hint="eastAsia" w:cs="宋体" w:asciiTheme="minorEastAsia" w:hAnsiTheme="minorEastAsia" w:eastAsiaTheme="minorEastAsia"/>
          <w:spacing w:val="-2"/>
          <w:lang w:eastAsia="zh-CN"/>
        </w:rPr>
        <w:t>拥有</w:t>
      </w:r>
      <w:r>
        <w:rPr>
          <w:rFonts w:cs="宋体" w:asciiTheme="minorEastAsia" w:hAnsiTheme="minorEastAsia" w:eastAsiaTheme="minorEastAsia"/>
          <w:spacing w:val="-2"/>
          <w:lang w:eastAsia="zh-CN"/>
        </w:rPr>
        <w:t>对本协议的最终解释权。</w:t>
      </w:r>
    </w:p>
    <w:p>
      <w:pPr>
        <w:pStyle w:val="6"/>
        <w:ind w:left="0"/>
        <w:jc w:val="both"/>
        <w:outlineLvl w:val="0"/>
        <w:rPr>
          <w:rFonts w:cs="宋体" w:asciiTheme="minorEastAsia" w:hAnsiTheme="minorEastAsia" w:eastAsiaTheme="minorEastAsia"/>
          <w:b/>
          <w:bCs/>
          <w:lang w:eastAsia="zh-CN"/>
        </w:rPr>
      </w:pPr>
      <w:r>
        <w:rPr>
          <w:rFonts w:hint="eastAsia" w:cs="宋体" w:asciiTheme="minorEastAsia" w:hAnsiTheme="minorEastAsia" w:eastAsiaTheme="minorEastAsia"/>
          <w:b/>
          <w:bCs/>
          <w:lang w:eastAsia="zh-CN"/>
        </w:rPr>
        <w:t>二</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甲</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乙</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双</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方</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权</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利</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和</w:t>
      </w:r>
      <w:r>
        <w:rPr>
          <w:rFonts w:cs="宋体" w:asciiTheme="minorEastAsia" w:hAnsiTheme="minorEastAsia" w:eastAsiaTheme="minorEastAsia"/>
          <w:b/>
          <w:bCs/>
          <w:spacing w:val="-68"/>
          <w:lang w:eastAsia="zh-CN"/>
        </w:rPr>
        <w:t xml:space="preserve"> </w:t>
      </w:r>
      <w:r>
        <w:rPr>
          <w:rFonts w:hint="eastAsia" w:cs="宋体" w:asciiTheme="minorEastAsia" w:hAnsiTheme="minorEastAsia" w:eastAsiaTheme="minorEastAsia"/>
          <w:b/>
          <w:bCs/>
          <w:lang w:eastAsia="zh-CN"/>
        </w:rPr>
        <w:t>义务</w:t>
      </w:r>
    </w:p>
    <w:p>
      <w:pPr>
        <w:pStyle w:val="6"/>
        <w:ind w:left="0"/>
        <w:jc w:val="both"/>
        <w:outlineLvl w:val="1"/>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乙方</w:t>
      </w:r>
      <w:r>
        <w:rPr>
          <w:rFonts w:asciiTheme="minorEastAsia" w:hAnsiTheme="minorEastAsia" w:eastAsiaTheme="minorEastAsia"/>
          <w:spacing w:val="-66"/>
          <w:lang w:eastAsia="zh-CN"/>
        </w:rPr>
        <w:t xml:space="preserve"> </w:t>
      </w:r>
      <w:r>
        <w:rPr>
          <w:rFonts w:asciiTheme="minorEastAsia" w:hAnsiTheme="minorEastAsia" w:eastAsiaTheme="minorEastAsia"/>
          <w:lang w:eastAsia="zh-CN"/>
        </w:rPr>
        <w:t>权</w:t>
      </w:r>
      <w:r>
        <w:rPr>
          <w:rFonts w:asciiTheme="minorEastAsia" w:hAnsiTheme="minorEastAsia" w:eastAsiaTheme="minorEastAsia"/>
          <w:spacing w:val="-68"/>
          <w:lang w:eastAsia="zh-CN"/>
        </w:rPr>
        <w:t xml:space="preserve"> </w:t>
      </w:r>
      <w:r>
        <w:rPr>
          <w:rFonts w:asciiTheme="minorEastAsia" w:hAnsiTheme="minorEastAsia" w:eastAsiaTheme="minorEastAsia"/>
          <w:lang w:eastAsia="zh-CN"/>
        </w:rPr>
        <w:t>利</w:t>
      </w:r>
      <w:r>
        <w:rPr>
          <w:rFonts w:asciiTheme="minorEastAsia" w:hAnsiTheme="minorEastAsia" w:eastAsiaTheme="minorEastAsia"/>
          <w:spacing w:val="-66"/>
          <w:lang w:eastAsia="zh-CN"/>
        </w:rPr>
        <w:t xml:space="preserve"> </w:t>
      </w:r>
      <w:r>
        <w:rPr>
          <w:rFonts w:asciiTheme="minorEastAsia" w:hAnsiTheme="minorEastAsia" w:eastAsiaTheme="minorEastAsia"/>
          <w:lang w:eastAsia="zh-CN"/>
        </w:rPr>
        <w:t>和</w:t>
      </w:r>
      <w:r>
        <w:rPr>
          <w:rFonts w:asciiTheme="minorEastAsia" w:hAnsiTheme="minorEastAsia" w:eastAsiaTheme="minorEastAsia"/>
          <w:spacing w:val="-68"/>
          <w:lang w:eastAsia="zh-CN"/>
        </w:rPr>
        <w:t xml:space="preserve"> </w:t>
      </w:r>
      <w:r>
        <w:rPr>
          <w:rFonts w:asciiTheme="minorEastAsia" w:hAnsiTheme="minorEastAsia" w:eastAsiaTheme="minorEastAsia"/>
          <w:lang w:eastAsia="zh-CN"/>
        </w:rPr>
        <w:t>义务</w:t>
      </w:r>
    </w:p>
    <w:p>
      <w:pPr>
        <w:pStyle w:val="6"/>
        <w:ind w:left="0"/>
        <w:jc w:val="both"/>
        <w:rPr>
          <w:rFonts w:asciiTheme="minorEastAsia" w:hAnsiTheme="minorEastAsia" w:eastAsiaTheme="minorEastAsia"/>
          <w:b/>
          <w:lang w:eastAsia="zh-CN"/>
        </w:rPr>
      </w:pPr>
      <w:r>
        <w:rPr>
          <w:rFonts w:hint="eastAsia" w:cs="Times New Roman" w:asciiTheme="minorEastAsia" w:hAnsiTheme="minorEastAsia" w:eastAsiaTheme="minorEastAsia"/>
          <w:lang w:eastAsia="zh-CN"/>
        </w:rPr>
        <w:t xml:space="preserve">1.1 </w:t>
      </w:r>
      <w:r>
        <w:rPr>
          <w:rFonts w:asciiTheme="minorEastAsia" w:hAnsiTheme="minorEastAsia" w:eastAsiaTheme="minorEastAsia"/>
          <w:spacing w:val="-3"/>
          <w:lang w:eastAsia="zh-CN"/>
        </w:rPr>
        <w:t>本协议</w:t>
      </w:r>
      <w:r>
        <w:rPr>
          <w:rFonts w:hint="eastAsia" w:asciiTheme="minorEastAsia" w:hAnsiTheme="minorEastAsia" w:eastAsiaTheme="minorEastAsia"/>
          <w:spacing w:val="-3"/>
          <w:lang w:eastAsia="zh-CN"/>
        </w:rPr>
        <w:t>签订</w:t>
      </w:r>
      <w:r>
        <w:rPr>
          <w:rFonts w:asciiTheme="minorEastAsia" w:hAnsiTheme="minorEastAsia" w:eastAsiaTheme="minorEastAsia"/>
          <w:spacing w:val="-3"/>
          <w:lang w:eastAsia="zh-CN"/>
        </w:rPr>
        <w:t>后，乙方将向甲方提供产品经销授权书，如发现下述情况，乙方有权取消甲方经</w:t>
      </w:r>
      <w:r>
        <w:rPr>
          <w:rFonts w:asciiTheme="minorEastAsia" w:hAnsiTheme="minorEastAsia" w:eastAsiaTheme="minorEastAsia"/>
          <w:spacing w:val="-2"/>
          <w:lang w:eastAsia="zh-CN"/>
        </w:rPr>
        <w:t>销资格并收回经销授权书。</w:t>
      </w:r>
    </w:p>
    <w:p>
      <w:pPr>
        <w:pStyle w:val="6"/>
        <w:ind w:left="0"/>
        <w:jc w:val="both"/>
        <w:rPr>
          <w:rFonts w:asciiTheme="minorEastAsia" w:hAnsiTheme="minorEastAsia" w:eastAsiaTheme="minorEastAsia"/>
          <w:b/>
          <w:lang w:eastAsia="zh-CN"/>
        </w:rPr>
      </w:pPr>
      <w:r>
        <w:rPr>
          <w:rFonts w:cs="Times New Roman" w:asciiTheme="minorEastAsia" w:hAnsiTheme="minorEastAsia" w:eastAsiaTheme="minorEastAsia"/>
          <w:spacing w:val="-1"/>
          <w:lang w:eastAsia="zh-CN"/>
        </w:rPr>
        <w:t>1.1</w:t>
      </w:r>
      <w:r>
        <w:rPr>
          <w:rFonts w:hint="eastAsia" w:cs="Times New Roman" w:asciiTheme="minorEastAsia" w:hAnsiTheme="minorEastAsia" w:eastAsiaTheme="minorEastAsia"/>
          <w:spacing w:val="-1"/>
          <w:lang w:eastAsia="zh-CN"/>
        </w:rPr>
        <w:t>.1</w:t>
      </w:r>
      <w:r>
        <w:rPr>
          <w:rFonts w:asciiTheme="minorEastAsia" w:hAnsiTheme="minorEastAsia" w:eastAsiaTheme="minorEastAsia"/>
          <w:spacing w:val="-1"/>
          <w:lang w:eastAsia="zh-CN"/>
        </w:rPr>
        <w:t>甲方连续两个销售期销量少于约定任务</w:t>
      </w:r>
      <w:r>
        <w:rPr>
          <w:rFonts w:cs="Times New Roman" w:asciiTheme="minorEastAsia" w:hAnsiTheme="minorEastAsia" w:eastAsiaTheme="minorEastAsia"/>
          <w:spacing w:val="-1"/>
          <w:lang w:eastAsia="zh-CN"/>
        </w:rPr>
        <w:t>50</w:t>
      </w:r>
      <w:r>
        <w:rPr>
          <w:rFonts w:asciiTheme="minorEastAsia" w:hAnsiTheme="minorEastAsia" w:eastAsiaTheme="minorEastAsia"/>
          <w:spacing w:val="-1"/>
          <w:lang w:eastAsia="zh-CN"/>
        </w:rPr>
        <w:t>％的。</w:t>
      </w:r>
    </w:p>
    <w:p>
      <w:pPr>
        <w:pStyle w:val="6"/>
        <w:ind w:left="0"/>
        <w:jc w:val="both"/>
        <w:rPr>
          <w:rFonts w:asciiTheme="minorEastAsia" w:hAnsiTheme="minorEastAsia" w:eastAsiaTheme="minorEastAsia"/>
          <w:b/>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2</w:t>
      </w:r>
      <w:r>
        <w:rPr>
          <w:rFonts w:asciiTheme="minorEastAsia" w:hAnsiTheme="minorEastAsia" w:eastAsiaTheme="minorEastAsia"/>
          <w:spacing w:val="-1"/>
          <w:lang w:eastAsia="zh-CN"/>
        </w:rPr>
        <w:t>甲方违法违规经营，对乙方造成品牌形象及经济损害的。</w:t>
      </w:r>
    </w:p>
    <w:p>
      <w:pPr>
        <w:pStyle w:val="6"/>
        <w:ind w:left="0"/>
        <w:jc w:val="both"/>
        <w:rPr>
          <w:rFonts w:asciiTheme="minorEastAsia" w:hAnsiTheme="minorEastAsia" w:eastAsiaTheme="minorEastAsia"/>
          <w:b/>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3</w:t>
      </w:r>
      <w:r>
        <w:rPr>
          <w:rFonts w:asciiTheme="minorEastAsia" w:hAnsiTheme="minorEastAsia" w:eastAsiaTheme="minorEastAsia"/>
          <w:spacing w:val="-1"/>
          <w:lang w:eastAsia="zh-CN"/>
        </w:rPr>
        <w:t>甲方私自组织货源，</w:t>
      </w:r>
      <w:r>
        <w:rPr>
          <w:rFonts w:cs="Times New Roman" w:asciiTheme="minorEastAsia" w:hAnsiTheme="minorEastAsia" w:eastAsiaTheme="minorEastAsia"/>
          <w:spacing w:val="-1"/>
          <w:lang w:eastAsia="zh-CN"/>
        </w:rPr>
        <w:t>经销假冒</w:t>
      </w:r>
      <w:r>
        <w:rPr>
          <w:rFonts w:hint="eastAsia" w:cs="Times New Roman" w:asciiTheme="minorEastAsia" w:hAnsiTheme="minorEastAsia" w:eastAsiaTheme="minorEastAsia"/>
          <w:spacing w:val="-1"/>
          <w:lang w:eastAsia="zh-CN"/>
        </w:rPr>
        <w:t>乙方拥有的任何</w:t>
      </w:r>
      <w:r>
        <w:rPr>
          <w:rFonts w:cs="Times New Roman" w:asciiTheme="minorEastAsia" w:hAnsiTheme="minorEastAsia" w:eastAsiaTheme="minorEastAsia"/>
          <w:spacing w:val="-1"/>
          <w:lang w:eastAsia="zh-CN"/>
        </w:rPr>
        <w:t>品牌产品的</w:t>
      </w:r>
      <w:r>
        <w:rPr>
          <w:rFonts w:asciiTheme="minorEastAsia" w:hAnsiTheme="minorEastAsia" w:eastAsiaTheme="minorEastAsia"/>
          <w:spacing w:val="-1"/>
          <w:lang w:eastAsia="zh-CN"/>
        </w:rPr>
        <w:t>。</w:t>
      </w:r>
    </w:p>
    <w:p>
      <w:pPr>
        <w:pStyle w:val="6"/>
        <w:ind w:left="0"/>
        <w:jc w:val="both"/>
        <w:rPr>
          <w:rFonts w:asciiTheme="minorEastAsia" w:hAnsiTheme="minorEastAsia" w:eastAsiaTheme="minorEastAsia"/>
          <w:b/>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4</w:t>
      </w:r>
      <w:r>
        <w:rPr>
          <w:rFonts w:asciiTheme="minorEastAsia" w:hAnsiTheme="minorEastAsia" w:eastAsiaTheme="minorEastAsia"/>
          <w:spacing w:val="-1"/>
          <w:lang w:eastAsia="zh-CN"/>
        </w:rPr>
        <w:t>甲方超越授权经销区域、跨地区经营或擅自转让经销权的。</w:t>
      </w:r>
    </w:p>
    <w:p>
      <w:pPr>
        <w:pStyle w:val="6"/>
        <w:ind w:left="0"/>
        <w:jc w:val="both"/>
        <w:rPr>
          <w:rFonts w:asciiTheme="minorEastAsia" w:hAnsiTheme="minorEastAsia" w:eastAsiaTheme="minorEastAsia"/>
          <w:spacing w:val="-1"/>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5</w:t>
      </w:r>
      <w:r>
        <w:rPr>
          <w:rFonts w:asciiTheme="minorEastAsia" w:hAnsiTheme="minorEastAsia" w:eastAsiaTheme="minorEastAsia"/>
          <w:spacing w:val="-1"/>
          <w:lang w:eastAsia="zh-CN"/>
        </w:rPr>
        <w:t>甲方泄露乙方</w:t>
      </w:r>
      <w:r>
        <w:rPr>
          <w:rFonts w:hint="eastAsia" w:asciiTheme="minorEastAsia" w:hAnsiTheme="minorEastAsia" w:eastAsiaTheme="minorEastAsia"/>
          <w:spacing w:val="-1"/>
          <w:lang w:eastAsia="zh-CN"/>
        </w:rPr>
        <w:t>技术、</w:t>
      </w:r>
      <w:r>
        <w:rPr>
          <w:rFonts w:asciiTheme="minorEastAsia" w:hAnsiTheme="minorEastAsia" w:eastAsiaTheme="minorEastAsia"/>
          <w:spacing w:val="-1"/>
          <w:lang w:eastAsia="zh-CN"/>
        </w:rPr>
        <w:t>商业</w:t>
      </w:r>
      <w:r>
        <w:rPr>
          <w:rFonts w:hint="eastAsia" w:asciiTheme="minorEastAsia" w:hAnsiTheme="minorEastAsia" w:eastAsiaTheme="minorEastAsia"/>
          <w:spacing w:val="-1"/>
          <w:lang w:eastAsia="zh-CN"/>
        </w:rPr>
        <w:t>等</w:t>
      </w:r>
      <w:r>
        <w:rPr>
          <w:rFonts w:asciiTheme="minorEastAsia" w:hAnsiTheme="minorEastAsia" w:eastAsiaTheme="minorEastAsia"/>
          <w:spacing w:val="-1"/>
          <w:lang w:eastAsia="zh-CN"/>
        </w:rPr>
        <w:t>机密</w:t>
      </w:r>
      <w:r>
        <w:rPr>
          <w:rFonts w:hint="eastAsia" w:asciiTheme="minorEastAsia" w:hAnsiTheme="minorEastAsia" w:eastAsiaTheme="minorEastAsia"/>
          <w:spacing w:val="-1"/>
          <w:lang w:eastAsia="zh-CN"/>
        </w:rPr>
        <w:t>。</w:t>
      </w:r>
    </w:p>
    <w:p>
      <w:pPr>
        <w:pStyle w:val="6"/>
        <w:ind w:left="0"/>
        <w:jc w:val="both"/>
        <w:rPr>
          <w:rFonts w:asciiTheme="minorEastAsia" w:hAnsiTheme="minorEastAsia" w:eastAsiaTheme="minorEastAsia"/>
          <w:spacing w:val="-1"/>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6</w:t>
      </w:r>
      <w:r>
        <w:rPr>
          <w:rFonts w:asciiTheme="minorEastAsia" w:hAnsiTheme="minorEastAsia" w:eastAsiaTheme="minorEastAsia"/>
          <w:spacing w:val="-1"/>
          <w:lang w:eastAsia="zh-CN"/>
        </w:rPr>
        <w:t>甲方由于经营能力和信誉等原因，不适宜继续承担经销责任的</w:t>
      </w:r>
      <w:r>
        <w:rPr>
          <w:rFonts w:hint="eastAsia" w:asciiTheme="minorEastAsia" w:hAnsiTheme="minorEastAsia" w:eastAsiaTheme="minorEastAsia"/>
          <w:spacing w:val="-1"/>
          <w:lang w:eastAsia="zh-CN"/>
        </w:rPr>
        <w:t>。</w:t>
      </w:r>
    </w:p>
    <w:p>
      <w:pPr>
        <w:pStyle w:val="6"/>
        <w:ind w:left="0"/>
        <w:jc w:val="both"/>
        <w:rPr>
          <w:rFonts w:asciiTheme="minorEastAsia" w:hAnsiTheme="minorEastAsia" w:eastAsiaTheme="minorEastAsia"/>
          <w:spacing w:val="-1"/>
          <w:lang w:eastAsia="zh-CN"/>
        </w:rPr>
      </w:pP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7</w:t>
      </w:r>
      <w:r>
        <w:rPr>
          <w:rFonts w:asciiTheme="minorEastAsia" w:hAnsiTheme="minorEastAsia" w:eastAsiaTheme="minorEastAsia"/>
          <w:spacing w:val="-1"/>
          <w:lang w:eastAsia="zh-CN"/>
        </w:rPr>
        <w:t>其它违反本协议约定，严重损害乙方利益的。</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w:t>
      </w:r>
      <w:r>
        <w:rPr>
          <w:rFonts w:cs="Times New Roman" w:asciiTheme="minorEastAsia" w:hAnsiTheme="minorEastAsia" w:eastAsiaTheme="minorEastAsia"/>
          <w:lang w:eastAsia="zh-CN"/>
        </w:rPr>
        <w:t>2</w:t>
      </w:r>
      <w:r>
        <w:rPr>
          <w:rFonts w:hint="eastAsia" w:cs="Times New Roman" w:asciiTheme="minorEastAsia" w:hAnsiTheme="minorEastAsia" w:eastAsiaTheme="minorEastAsia"/>
          <w:lang w:eastAsia="zh-CN"/>
        </w:rPr>
        <w:t xml:space="preserve"> </w:t>
      </w:r>
      <w:r>
        <w:rPr>
          <w:rFonts w:asciiTheme="minorEastAsia" w:hAnsiTheme="minorEastAsia" w:eastAsiaTheme="minorEastAsia"/>
          <w:spacing w:val="-2"/>
          <w:lang w:eastAsia="zh-CN"/>
        </w:rPr>
        <w:t>甲方出现以下情况，乙方有权取消或减少甲方销售折扣</w:t>
      </w:r>
      <w:r>
        <w:rPr>
          <w:rFonts w:hint="eastAsia" w:asciiTheme="minorEastAsia" w:hAnsiTheme="minorEastAsia" w:eastAsiaTheme="minorEastAsia"/>
          <w:spacing w:val="-2"/>
          <w:lang w:eastAsia="zh-CN"/>
        </w:rPr>
        <w:t>、取消甲方经销商资格</w:t>
      </w:r>
      <w:r>
        <w:rPr>
          <w:rFonts w:asciiTheme="minorEastAsia" w:hAnsiTheme="minorEastAsia" w:eastAsiaTheme="minorEastAsia"/>
          <w:spacing w:val="-2"/>
          <w:lang w:eastAsia="zh-CN"/>
        </w:rPr>
        <w:t>。</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spacing w:val="-2"/>
          <w:lang w:eastAsia="zh-CN"/>
        </w:rPr>
        <w:t>1.2</w:t>
      </w:r>
      <w:r>
        <w:rPr>
          <w:rFonts w:cs="Times New Roman" w:asciiTheme="minorEastAsia" w:hAnsiTheme="minorEastAsia" w:eastAsiaTheme="minorEastAsia"/>
          <w:spacing w:val="-2"/>
          <w:lang w:eastAsia="zh-CN"/>
        </w:rPr>
        <w:t>.1</w:t>
      </w:r>
      <w:r>
        <w:rPr>
          <w:rFonts w:hint="eastAsia" w:asciiTheme="minorEastAsia" w:hAnsiTheme="minorEastAsia" w:eastAsiaTheme="minorEastAsia"/>
          <w:spacing w:val="-2"/>
          <w:lang w:eastAsia="zh-CN"/>
        </w:rPr>
        <w:t>各</w:t>
      </w:r>
      <w:r>
        <w:rPr>
          <w:rFonts w:asciiTheme="minorEastAsia" w:hAnsiTheme="minorEastAsia" w:eastAsiaTheme="minorEastAsia"/>
          <w:spacing w:val="-2"/>
          <w:lang w:eastAsia="zh-CN"/>
        </w:rPr>
        <w:t>销售期内未完成销售任务。</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spacing w:val="-2"/>
          <w:lang w:eastAsia="zh-CN"/>
        </w:rPr>
        <w:t>1.</w:t>
      </w:r>
      <w:r>
        <w:rPr>
          <w:rFonts w:cs="Times New Roman" w:asciiTheme="minorEastAsia" w:hAnsiTheme="minorEastAsia" w:eastAsiaTheme="minorEastAsia"/>
          <w:spacing w:val="-2"/>
          <w:lang w:eastAsia="zh-CN"/>
        </w:rPr>
        <w:t>2.2</w:t>
      </w:r>
      <w:r>
        <w:rPr>
          <w:rFonts w:asciiTheme="minorEastAsia" w:hAnsiTheme="minorEastAsia" w:eastAsiaTheme="minorEastAsia"/>
          <w:spacing w:val="-2"/>
          <w:lang w:eastAsia="zh-CN"/>
        </w:rPr>
        <w:t>甲方未完成经甲乙双方协议的其他事宜。</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spacing w:val="-2"/>
          <w:lang w:eastAsia="zh-CN"/>
        </w:rPr>
        <w:t>1.</w:t>
      </w:r>
      <w:r>
        <w:rPr>
          <w:rFonts w:cs="Times New Roman" w:asciiTheme="minorEastAsia" w:hAnsiTheme="minorEastAsia" w:eastAsiaTheme="minorEastAsia"/>
          <w:spacing w:val="-2"/>
          <w:lang w:eastAsia="zh-CN"/>
        </w:rPr>
        <w:t>2.3</w:t>
      </w:r>
      <w:r>
        <w:rPr>
          <w:rFonts w:asciiTheme="minorEastAsia" w:hAnsiTheme="minorEastAsia" w:eastAsiaTheme="minorEastAsia"/>
          <w:spacing w:val="-2"/>
          <w:lang w:eastAsia="zh-CN"/>
        </w:rPr>
        <w:t>甲方发生跨越授权区域窜货、低价倾销、网络销售平台乱价行为。</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1.3</w:t>
      </w:r>
      <w:r>
        <w:rPr>
          <w:rFonts w:asciiTheme="minorEastAsia" w:hAnsiTheme="minorEastAsia" w:eastAsiaTheme="minorEastAsia"/>
          <w:spacing w:val="-3"/>
          <w:lang w:eastAsia="zh-CN"/>
        </w:rPr>
        <w:t>乙方有责任为甲方所在区域招标项目提供支持，相应的销售额计入甲方销售指标内。如</w:t>
      </w:r>
      <w:r>
        <w:rPr>
          <w:rFonts w:asciiTheme="minorEastAsia" w:hAnsiTheme="minorEastAsia" w:eastAsiaTheme="minorEastAsia"/>
          <w:spacing w:val="-2"/>
          <w:lang w:eastAsia="zh-CN"/>
        </w:rPr>
        <w:t>报价低于正常价格，需经乙方同意</w:t>
      </w:r>
      <w:r>
        <w:rPr>
          <w:rFonts w:hint="eastAsia" w:asciiTheme="minorEastAsia" w:hAnsiTheme="minorEastAsia" w:eastAsiaTheme="minorEastAsia"/>
          <w:spacing w:val="-2"/>
          <w:lang w:eastAsia="zh-CN"/>
        </w:rPr>
        <w:t>且另行定价并单独</w:t>
      </w:r>
      <w:r>
        <w:rPr>
          <w:rFonts w:asciiTheme="minorEastAsia" w:hAnsiTheme="minorEastAsia" w:eastAsiaTheme="minorEastAsia"/>
          <w:spacing w:val="-2"/>
          <w:lang w:eastAsia="zh-CN"/>
        </w:rPr>
        <w:t>结算利润</w:t>
      </w:r>
      <w:r>
        <w:rPr>
          <w:rFonts w:hint="eastAsia" w:asciiTheme="minorEastAsia" w:hAnsiTheme="minorEastAsia" w:eastAsiaTheme="minorEastAsia"/>
          <w:spacing w:val="-2"/>
          <w:lang w:eastAsia="zh-CN"/>
        </w:rPr>
        <w:t>。</w:t>
      </w:r>
      <w:r>
        <w:rPr>
          <w:rFonts w:asciiTheme="minorEastAsia" w:hAnsiTheme="minorEastAsia" w:eastAsiaTheme="minorEastAsia"/>
          <w:color w:val="FF0000"/>
          <w:spacing w:val="-2"/>
          <w:lang w:eastAsia="zh-CN"/>
        </w:rPr>
        <w:t xml:space="preserve"> </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1.4</w:t>
      </w:r>
      <w:r>
        <w:rPr>
          <w:rFonts w:asciiTheme="minorEastAsia" w:hAnsiTheme="minorEastAsia" w:eastAsiaTheme="minorEastAsia"/>
          <w:lang w:eastAsia="zh-CN"/>
        </w:rPr>
        <w:t>乙方</w:t>
      </w:r>
      <w:r>
        <w:rPr>
          <w:rFonts w:asciiTheme="minorEastAsia" w:hAnsiTheme="minorEastAsia" w:eastAsiaTheme="minorEastAsia"/>
          <w:spacing w:val="-3"/>
          <w:lang w:eastAsia="zh-CN"/>
        </w:rPr>
        <w:t>协</w:t>
      </w:r>
      <w:r>
        <w:rPr>
          <w:rFonts w:asciiTheme="minorEastAsia" w:hAnsiTheme="minorEastAsia" w:eastAsiaTheme="minorEastAsia"/>
          <w:lang w:eastAsia="zh-CN"/>
        </w:rPr>
        <w:t>助</w:t>
      </w:r>
      <w:r>
        <w:rPr>
          <w:rFonts w:asciiTheme="minorEastAsia" w:hAnsiTheme="minorEastAsia" w:eastAsiaTheme="minorEastAsia"/>
          <w:spacing w:val="-3"/>
          <w:lang w:eastAsia="zh-CN"/>
        </w:rPr>
        <w:t>甲方进</w:t>
      </w:r>
      <w:r>
        <w:rPr>
          <w:rFonts w:asciiTheme="minorEastAsia" w:hAnsiTheme="minorEastAsia" w:eastAsiaTheme="minorEastAsia"/>
          <w:lang w:eastAsia="zh-CN"/>
        </w:rPr>
        <w:t>行</w:t>
      </w:r>
      <w:r>
        <w:rPr>
          <w:rFonts w:asciiTheme="minorEastAsia" w:hAnsiTheme="minorEastAsia" w:eastAsiaTheme="minorEastAsia"/>
          <w:spacing w:val="-3"/>
          <w:lang w:eastAsia="zh-CN"/>
        </w:rPr>
        <w:t>产</w:t>
      </w:r>
      <w:r>
        <w:rPr>
          <w:rFonts w:asciiTheme="minorEastAsia" w:hAnsiTheme="minorEastAsia" w:eastAsiaTheme="minorEastAsia"/>
          <w:lang w:eastAsia="zh-CN"/>
        </w:rPr>
        <w:t>品</w:t>
      </w:r>
      <w:r>
        <w:rPr>
          <w:rFonts w:asciiTheme="minorEastAsia" w:hAnsiTheme="minorEastAsia" w:eastAsiaTheme="minorEastAsia"/>
          <w:spacing w:val="-3"/>
          <w:lang w:eastAsia="zh-CN"/>
        </w:rPr>
        <w:t>的</w:t>
      </w:r>
      <w:r>
        <w:rPr>
          <w:rFonts w:asciiTheme="minorEastAsia" w:hAnsiTheme="minorEastAsia" w:eastAsiaTheme="minorEastAsia"/>
          <w:lang w:eastAsia="zh-CN"/>
        </w:rPr>
        <w:t>市场</w:t>
      </w:r>
      <w:r>
        <w:rPr>
          <w:rFonts w:asciiTheme="minorEastAsia" w:hAnsiTheme="minorEastAsia" w:eastAsiaTheme="minorEastAsia"/>
          <w:spacing w:val="-3"/>
          <w:lang w:eastAsia="zh-CN"/>
        </w:rPr>
        <w:t>宣</w:t>
      </w:r>
      <w:r>
        <w:rPr>
          <w:rFonts w:asciiTheme="minorEastAsia" w:hAnsiTheme="minorEastAsia" w:eastAsiaTheme="minorEastAsia"/>
          <w:lang w:eastAsia="zh-CN"/>
        </w:rPr>
        <w:t>传</w:t>
      </w:r>
      <w:r>
        <w:rPr>
          <w:rFonts w:asciiTheme="minorEastAsia" w:hAnsiTheme="minorEastAsia" w:eastAsiaTheme="minorEastAsia"/>
          <w:spacing w:val="-3"/>
          <w:lang w:eastAsia="zh-CN"/>
        </w:rPr>
        <w:t>及</w:t>
      </w:r>
      <w:r>
        <w:rPr>
          <w:rFonts w:asciiTheme="minorEastAsia" w:hAnsiTheme="minorEastAsia" w:eastAsiaTheme="minorEastAsia"/>
          <w:lang w:eastAsia="zh-CN"/>
        </w:rPr>
        <w:t>推</w:t>
      </w:r>
      <w:r>
        <w:rPr>
          <w:rFonts w:asciiTheme="minorEastAsia" w:hAnsiTheme="minorEastAsia" w:eastAsiaTheme="minorEastAsia"/>
          <w:spacing w:val="-3"/>
          <w:lang w:eastAsia="zh-CN"/>
        </w:rPr>
        <w:t>广</w:t>
      </w:r>
      <w:r>
        <w:rPr>
          <w:rFonts w:hint="eastAsia" w:asciiTheme="minorEastAsia" w:hAnsiTheme="minorEastAsia" w:eastAsiaTheme="minorEastAsia"/>
          <w:spacing w:val="-29"/>
          <w:lang w:eastAsia="zh-CN"/>
        </w:rPr>
        <w:t>，</w:t>
      </w:r>
      <w:r>
        <w:rPr>
          <w:rFonts w:asciiTheme="minorEastAsia" w:hAnsiTheme="minorEastAsia" w:eastAsiaTheme="minorEastAsia"/>
          <w:spacing w:val="-2"/>
          <w:lang w:eastAsia="zh-CN"/>
        </w:rPr>
        <w:t>乙方协助甲方在本区域销售渠道和直接用户层面推广</w:t>
      </w:r>
      <w:r>
        <w:rPr>
          <w:rFonts w:hint="eastAsia" w:asciiTheme="minorEastAsia" w:hAnsiTheme="minorEastAsia" w:eastAsiaTheme="minorEastAsia"/>
          <w:spacing w:val="-2"/>
          <w:lang w:eastAsia="zh-CN"/>
        </w:rPr>
        <w:t>森虎</w:t>
      </w:r>
      <w:r>
        <w:rPr>
          <w:rFonts w:asciiTheme="minorEastAsia" w:hAnsiTheme="minorEastAsia" w:eastAsiaTheme="minorEastAsia"/>
          <w:spacing w:val="-2"/>
          <w:lang w:eastAsia="zh-CN"/>
        </w:rPr>
        <w:t>产品。</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1.5</w:t>
      </w:r>
      <w:r>
        <w:rPr>
          <w:rFonts w:asciiTheme="minorEastAsia" w:hAnsiTheme="minorEastAsia" w:eastAsiaTheme="minorEastAsia"/>
          <w:spacing w:val="-3"/>
          <w:lang w:eastAsia="zh-CN"/>
        </w:rPr>
        <w:t>甲方所有涉及产品及品牌宣传等行为，必须经乙方审核同意</w:t>
      </w:r>
      <w:r>
        <w:rPr>
          <w:rFonts w:asciiTheme="minorEastAsia" w:hAnsiTheme="minorEastAsia" w:eastAsiaTheme="minorEastAsia"/>
          <w:spacing w:val="-2"/>
          <w:lang w:eastAsia="zh-CN"/>
        </w:rPr>
        <w:t>方可执行。甲方不得进行任何有损乙方产品及品牌形象的行为。</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1.6</w:t>
      </w:r>
      <w:r>
        <w:rPr>
          <w:rFonts w:asciiTheme="minorEastAsia" w:hAnsiTheme="minorEastAsia" w:eastAsiaTheme="minorEastAsia"/>
          <w:spacing w:val="-2"/>
          <w:lang w:eastAsia="zh-CN"/>
        </w:rPr>
        <w:t>乙方向甲方提供必要的产品销售及技术培训，引导甲方正确、高效地销售乙方产品。</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1.7</w:t>
      </w:r>
      <w:r>
        <w:rPr>
          <w:rFonts w:asciiTheme="minorEastAsia" w:hAnsiTheme="minorEastAsia" w:eastAsiaTheme="minorEastAsia"/>
          <w:spacing w:val="-2"/>
          <w:lang w:eastAsia="zh-CN"/>
        </w:rPr>
        <w:t>乙方负责协调甲方与乙方其他经销商之间的关系，以保证各方获得应有的利益。</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lang w:eastAsia="zh-CN"/>
        </w:rPr>
        <w:t>1.8</w:t>
      </w:r>
      <w:r>
        <w:rPr>
          <w:rFonts w:asciiTheme="minorEastAsia" w:hAnsiTheme="minorEastAsia" w:eastAsiaTheme="minorEastAsia"/>
          <w:lang w:eastAsia="zh-CN"/>
        </w:rPr>
        <w:t>乙方</w:t>
      </w:r>
      <w:r>
        <w:rPr>
          <w:rFonts w:asciiTheme="minorEastAsia" w:hAnsiTheme="minorEastAsia" w:eastAsiaTheme="minorEastAsia"/>
          <w:spacing w:val="-3"/>
          <w:lang w:eastAsia="zh-CN"/>
        </w:rPr>
        <w:t>鼓</w:t>
      </w:r>
      <w:r>
        <w:rPr>
          <w:rFonts w:asciiTheme="minorEastAsia" w:hAnsiTheme="minorEastAsia" w:eastAsiaTheme="minorEastAsia"/>
          <w:lang w:eastAsia="zh-CN"/>
        </w:rPr>
        <w:t>励</w:t>
      </w:r>
      <w:r>
        <w:rPr>
          <w:rFonts w:asciiTheme="minorEastAsia" w:hAnsiTheme="minorEastAsia" w:eastAsiaTheme="minorEastAsia"/>
          <w:spacing w:val="-3"/>
          <w:lang w:eastAsia="zh-CN"/>
        </w:rPr>
        <w:t>甲方积</w:t>
      </w:r>
      <w:r>
        <w:rPr>
          <w:rFonts w:asciiTheme="minorEastAsia" w:hAnsiTheme="minorEastAsia" w:eastAsiaTheme="minorEastAsia"/>
          <w:lang w:eastAsia="zh-CN"/>
        </w:rPr>
        <w:t>极</w:t>
      </w:r>
      <w:r>
        <w:rPr>
          <w:rFonts w:asciiTheme="minorEastAsia" w:hAnsiTheme="minorEastAsia" w:eastAsiaTheme="minorEastAsia"/>
          <w:spacing w:val="-3"/>
          <w:lang w:eastAsia="zh-CN"/>
        </w:rPr>
        <w:t>组</w:t>
      </w:r>
      <w:r>
        <w:rPr>
          <w:rFonts w:asciiTheme="minorEastAsia" w:hAnsiTheme="minorEastAsia" w:eastAsiaTheme="minorEastAsia"/>
          <w:lang w:eastAsia="zh-CN"/>
        </w:rPr>
        <w:t>织</w:t>
      </w:r>
      <w:r>
        <w:rPr>
          <w:rFonts w:asciiTheme="minorEastAsia" w:hAnsiTheme="minorEastAsia" w:eastAsiaTheme="minorEastAsia"/>
          <w:spacing w:val="-3"/>
          <w:lang w:eastAsia="zh-CN"/>
        </w:rPr>
        <w:t>或</w:t>
      </w:r>
      <w:r>
        <w:rPr>
          <w:rFonts w:asciiTheme="minorEastAsia" w:hAnsiTheme="minorEastAsia" w:eastAsiaTheme="minorEastAsia"/>
          <w:lang w:eastAsia="zh-CN"/>
        </w:rPr>
        <w:t>参与</w:t>
      </w:r>
      <w:r>
        <w:rPr>
          <w:rFonts w:asciiTheme="minorEastAsia" w:hAnsiTheme="minorEastAsia" w:eastAsiaTheme="minorEastAsia"/>
          <w:spacing w:val="-3"/>
          <w:lang w:eastAsia="zh-CN"/>
        </w:rPr>
        <w:t>乙方产</w:t>
      </w:r>
      <w:r>
        <w:rPr>
          <w:rFonts w:asciiTheme="minorEastAsia" w:hAnsiTheme="minorEastAsia" w:eastAsiaTheme="minorEastAsia"/>
          <w:lang w:eastAsia="zh-CN"/>
        </w:rPr>
        <w:t>品</w:t>
      </w:r>
      <w:r>
        <w:rPr>
          <w:rFonts w:asciiTheme="minorEastAsia" w:hAnsiTheme="minorEastAsia" w:eastAsiaTheme="minorEastAsia"/>
          <w:spacing w:val="-3"/>
          <w:lang w:eastAsia="zh-CN"/>
        </w:rPr>
        <w:t>推</w:t>
      </w:r>
      <w:r>
        <w:rPr>
          <w:rFonts w:asciiTheme="minorEastAsia" w:hAnsiTheme="minorEastAsia" w:eastAsiaTheme="minorEastAsia"/>
          <w:lang w:eastAsia="zh-CN"/>
        </w:rPr>
        <w:t>广</w:t>
      </w:r>
      <w:r>
        <w:rPr>
          <w:rFonts w:asciiTheme="minorEastAsia" w:hAnsiTheme="minorEastAsia" w:eastAsiaTheme="minorEastAsia"/>
          <w:spacing w:val="-3"/>
          <w:lang w:eastAsia="zh-CN"/>
        </w:rPr>
        <w:t>活</w:t>
      </w:r>
      <w:r>
        <w:rPr>
          <w:rFonts w:asciiTheme="minorEastAsia" w:hAnsiTheme="minorEastAsia" w:eastAsiaTheme="minorEastAsia"/>
          <w:spacing w:val="-2"/>
          <w:lang w:eastAsia="zh-CN"/>
        </w:rPr>
        <w:t>动</w:t>
      </w:r>
      <w:r>
        <w:rPr>
          <w:rFonts w:hint="eastAsia" w:asciiTheme="minorEastAsia" w:hAnsiTheme="minorEastAsia" w:eastAsiaTheme="minorEastAsia"/>
          <w:spacing w:val="-2"/>
          <w:lang w:eastAsia="zh-CN"/>
        </w:rPr>
        <w:t>，</w:t>
      </w:r>
      <w:r>
        <w:rPr>
          <w:rFonts w:asciiTheme="minorEastAsia" w:hAnsiTheme="minorEastAsia" w:eastAsiaTheme="minorEastAsia"/>
          <w:spacing w:val="-2"/>
          <w:lang w:eastAsia="zh-CN"/>
        </w:rPr>
        <w:t>并</w:t>
      </w:r>
      <w:r>
        <w:rPr>
          <w:rFonts w:asciiTheme="minorEastAsia" w:hAnsiTheme="minorEastAsia" w:eastAsiaTheme="minorEastAsia"/>
          <w:lang w:eastAsia="zh-CN"/>
        </w:rPr>
        <w:t>根据</w:t>
      </w:r>
      <w:r>
        <w:rPr>
          <w:rFonts w:asciiTheme="minorEastAsia" w:hAnsiTheme="minorEastAsia" w:eastAsiaTheme="minorEastAsia"/>
          <w:spacing w:val="-3"/>
          <w:lang w:eastAsia="zh-CN"/>
        </w:rPr>
        <w:t>具</w:t>
      </w:r>
      <w:r>
        <w:rPr>
          <w:rFonts w:asciiTheme="minorEastAsia" w:hAnsiTheme="minorEastAsia" w:eastAsiaTheme="minorEastAsia"/>
          <w:lang w:eastAsia="zh-CN"/>
        </w:rPr>
        <w:t>体</w:t>
      </w:r>
      <w:r>
        <w:rPr>
          <w:rFonts w:asciiTheme="minorEastAsia" w:hAnsiTheme="minorEastAsia" w:eastAsiaTheme="minorEastAsia"/>
          <w:spacing w:val="-3"/>
          <w:lang w:eastAsia="zh-CN"/>
        </w:rPr>
        <w:t>情</w:t>
      </w:r>
      <w:r>
        <w:rPr>
          <w:rFonts w:asciiTheme="minorEastAsia" w:hAnsiTheme="minorEastAsia" w:eastAsiaTheme="minorEastAsia"/>
          <w:lang w:eastAsia="zh-CN"/>
        </w:rPr>
        <w:t>况</w:t>
      </w:r>
      <w:r>
        <w:rPr>
          <w:rFonts w:asciiTheme="minorEastAsia" w:hAnsiTheme="minorEastAsia" w:eastAsiaTheme="minorEastAsia"/>
          <w:spacing w:val="-3"/>
          <w:lang w:eastAsia="zh-CN"/>
        </w:rPr>
        <w:t>向</w:t>
      </w:r>
      <w:r>
        <w:rPr>
          <w:rFonts w:asciiTheme="minorEastAsia" w:hAnsiTheme="minorEastAsia" w:eastAsiaTheme="minorEastAsia"/>
          <w:lang w:eastAsia="zh-CN"/>
        </w:rPr>
        <w:t>甲方提</w:t>
      </w:r>
      <w:r>
        <w:rPr>
          <w:rFonts w:asciiTheme="minorEastAsia" w:hAnsiTheme="minorEastAsia" w:eastAsiaTheme="minorEastAsia"/>
          <w:spacing w:val="-3"/>
          <w:lang w:eastAsia="zh-CN"/>
        </w:rPr>
        <w:t>供</w:t>
      </w:r>
      <w:r>
        <w:rPr>
          <w:rFonts w:asciiTheme="minorEastAsia" w:hAnsiTheme="minorEastAsia" w:eastAsiaTheme="minorEastAsia"/>
          <w:lang w:eastAsia="zh-CN"/>
        </w:rPr>
        <w:t>必要</w:t>
      </w:r>
      <w:r>
        <w:rPr>
          <w:rFonts w:asciiTheme="minorEastAsia" w:hAnsiTheme="minorEastAsia" w:eastAsiaTheme="minorEastAsia"/>
          <w:spacing w:val="-1"/>
          <w:lang w:eastAsia="zh-CN"/>
        </w:rPr>
        <w:t>的支持。</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spacing w:val="-2"/>
          <w:lang w:eastAsia="zh-CN"/>
        </w:rPr>
        <w:t>1.9</w:t>
      </w:r>
      <w:r>
        <w:rPr>
          <w:rFonts w:asciiTheme="minorEastAsia" w:hAnsiTheme="minorEastAsia" w:eastAsiaTheme="minorEastAsia"/>
          <w:spacing w:val="-2"/>
          <w:lang w:eastAsia="zh-CN"/>
        </w:rPr>
        <w:t>乙方有权单方根据市场竞争的各方面动态调整产品的结构、价格及销售政策，并提前通知甲方</w:t>
      </w:r>
      <w:r>
        <w:rPr>
          <w:rFonts w:asciiTheme="minorEastAsia" w:hAnsiTheme="minorEastAsia" w:eastAsiaTheme="minorEastAsia"/>
          <w:lang w:eastAsia="zh-CN"/>
        </w:rPr>
        <w:t>。</w:t>
      </w:r>
    </w:p>
    <w:p>
      <w:pPr>
        <w:pStyle w:val="6"/>
        <w:ind w:left="0"/>
        <w:jc w:val="both"/>
        <w:rPr>
          <w:rFonts w:asciiTheme="minorEastAsia" w:hAnsiTheme="minorEastAsia" w:eastAsiaTheme="minorEastAsia"/>
          <w:spacing w:val="-1"/>
          <w:lang w:eastAsia="zh-CN"/>
        </w:rPr>
      </w:pP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0</w:t>
      </w:r>
      <w:r>
        <w:rPr>
          <w:rFonts w:asciiTheme="minorEastAsia" w:hAnsiTheme="minorEastAsia" w:eastAsiaTheme="minorEastAsia"/>
          <w:spacing w:val="-1"/>
          <w:lang w:eastAsia="zh-CN"/>
        </w:rPr>
        <w:t>甲方有责任完成每期约定销售任务，乙方根据甲方每期完成任务比例给予甲方折让。</w:t>
      </w:r>
    </w:p>
    <w:p>
      <w:pPr>
        <w:pStyle w:val="6"/>
        <w:ind w:left="0"/>
        <w:jc w:val="both"/>
        <w:rPr>
          <w:rFonts w:cs="宋体" w:asciiTheme="minorEastAsia" w:hAnsiTheme="minorEastAsia" w:eastAsiaTheme="minorEastAsia"/>
          <w:spacing w:val="23"/>
          <w:lang w:eastAsia="zh-CN"/>
        </w:rPr>
      </w:pPr>
      <w:r>
        <w:rPr>
          <w:rFonts w:hint="eastAsia" w:cs="Times New Roman" w:asciiTheme="minorEastAsia" w:hAnsiTheme="minorEastAsia" w:eastAsiaTheme="minorEastAsia"/>
          <w:spacing w:val="-1"/>
          <w:lang w:eastAsia="zh-CN"/>
        </w:rPr>
        <w:t>1.</w:t>
      </w:r>
      <w:r>
        <w:rPr>
          <w:rFonts w:cs="Times New Roman" w:asciiTheme="minorEastAsia" w:hAnsiTheme="minorEastAsia" w:eastAsiaTheme="minorEastAsia"/>
          <w:spacing w:val="-1"/>
          <w:lang w:eastAsia="zh-CN"/>
        </w:rPr>
        <w:t>1</w:t>
      </w:r>
      <w:r>
        <w:rPr>
          <w:rFonts w:hint="eastAsia" w:cs="Times New Roman" w:asciiTheme="minorEastAsia" w:hAnsiTheme="minorEastAsia" w:eastAsiaTheme="minorEastAsia"/>
          <w:spacing w:val="-1"/>
          <w:lang w:eastAsia="zh-CN"/>
        </w:rPr>
        <w:t>1</w:t>
      </w:r>
      <w:r>
        <w:rPr>
          <w:rFonts w:cs="宋体" w:asciiTheme="minorEastAsia" w:hAnsiTheme="minorEastAsia" w:eastAsiaTheme="minorEastAsia"/>
          <w:spacing w:val="-1"/>
          <w:lang w:eastAsia="zh-CN"/>
        </w:rPr>
        <w:t>乙方有权按照</w:t>
      </w:r>
      <w:r>
        <w:rPr>
          <w:rFonts w:hint="eastAsia" w:cs="宋体" w:asciiTheme="minorEastAsia" w:hAnsiTheme="minorEastAsia" w:eastAsiaTheme="minorEastAsia"/>
          <w:spacing w:val="-1"/>
          <w:lang w:eastAsia="zh-CN"/>
        </w:rPr>
        <w:t>森虎</w:t>
      </w:r>
      <w:r>
        <w:rPr>
          <w:rFonts w:cs="宋体" w:asciiTheme="minorEastAsia" w:hAnsiTheme="minorEastAsia" w:eastAsiaTheme="minorEastAsia"/>
          <w:spacing w:val="-1"/>
          <w:lang w:eastAsia="zh-CN"/>
        </w:rPr>
        <w:t>渠道管理政策对窜货或低价倾销行为进行处罚。</w:t>
      </w:r>
      <w:r>
        <w:rPr>
          <w:rFonts w:cs="宋体" w:asciiTheme="minorEastAsia" w:hAnsiTheme="minorEastAsia" w:eastAsiaTheme="minorEastAsia"/>
          <w:spacing w:val="23"/>
          <w:lang w:eastAsia="zh-CN"/>
        </w:rPr>
        <w:t xml:space="preserve"> </w:t>
      </w:r>
    </w:p>
    <w:p>
      <w:pPr>
        <w:pStyle w:val="6"/>
        <w:ind w:left="0"/>
        <w:jc w:val="both"/>
        <w:outlineLvl w:val="1"/>
        <w:rPr>
          <w:rFonts w:cs="宋体" w:asciiTheme="minorEastAsia" w:hAnsiTheme="minorEastAsia" w:eastAsiaTheme="minorEastAsia"/>
          <w:spacing w:val="23"/>
          <w:lang w:eastAsia="zh-CN"/>
        </w:rPr>
      </w:pPr>
      <w:r>
        <w:rPr>
          <w:rFonts w:hint="eastAsia" w:cs="宋体" w:asciiTheme="minorEastAsia" w:hAnsiTheme="minorEastAsia" w:eastAsiaTheme="minorEastAsia"/>
          <w:bCs/>
          <w:lang w:eastAsia="zh-CN"/>
        </w:rPr>
        <w:t>2、甲</w:t>
      </w:r>
      <w:r>
        <w:rPr>
          <w:rFonts w:cs="宋体" w:asciiTheme="minorEastAsia" w:hAnsiTheme="minorEastAsia" w:eastAsiaTheme="minorEastAsia"/>
          <w:bCs/>
          <w:lang w:eastAsia="zh-CN"/>
        </w:rPr>
        <w:t>方</w:t>
      </w:r>
      <w:r>
        <w:rPr>
          <w:rFonts w:cs="宋体" w:asciiTheme="minorEastAsia" w:hAnsiTheme="minorEastAsia" w:eastAsiaTheme="minorEastAsia"/>
          <w:bCs/>
          <w:spacing w:val="-66"/>
          <w:lang w:eastAsia="zh-CN"/>
        </w:rPr>
        <w:t xml:space="preserve"> </w:t>
      </w:r>
      <w:r>
        <w:rPr>
          <w:rFonts w:cs="宋体" w:asciiTheme="minorEastAsia" w:hAnsiTheme="minorEastAsia" w:eastAsiaTheme="minorEastAsia"/>
          <w:bCs/>
          <w:lang w:eastAsia="zh-CN"/>
        </w:rPr>
        <w:t>权</w:t>
      </w:r>
      <w:r>
        <w:rPr>
          <w:rFonts w:cs="宋体" w:asciiTheme="minorEastAsia" w:hAnsiTheme="minorEastAsia" w:eastAsiaTheme="minorEastAsia"/>
          <w:bCs/>
          <w:spacing w:val="-68"/>
          <w:lang w:eastAsia="zh-CN"/>
        </w:rPr>
        <w:t xml:space="preserve"> </w:t>
      </w:r>
      <w:r>
        <w:rPr>
          <w:rFonts w:cs="宋体" w:asciiTheme="minorEastAsia" w:hAnsiTheme="minorEastAsia" w:eastAsiaTheme="minorEastAsia"/>
          <w:bCs/>
          <w:lang w:eastAsia="zh-CN"/>
        </w:rPr>
        <w:t>利</w:t>
      </w:r>
      <w:r>
        <w:rPr>
          <w:rFonts w:cs="宋体" w:asciiTheme="minorEastAsia" w:hAnsiTheme="minorEastAsia" w:eastAsiaTheme="minorEastAsia"/>
          <w:bCs/>
          <w:spacing w:val="-66"/>
          <w:lang w:eastAsia="zh-CN"/>
        </w:rPr>
        <w:t xml:space="preserve"> </w:t>
      </w:r>
      <w:r>
        <w:rPr>
          <w:rFonts w:cs="宋体" w:asciiTheme="minorEastAsia" w:hAnsiTheme="minorEastAsia" w:eastAsiaTheme="minorEastAsia"/>
          <w:bCs/>
          <w:lang w:eastAsia="zh-CN"/>
        </w:rPr>
        <w:t>和义务</w:t>
      </w:r>
    </w:p>
    <w:p>
      <w:pPr>
        <w:pStyle w:val="6"/>
        <w:ind w:left="0"/>
        <w:jc w:val="both"/>
        <w:rPr>
          <w:rFonts w:asciiTheme="minorEastAsia" w:hAnsiTheme="minorEastAsia" w:eastAsiaTheme="minorEastAsia"/>
          <w:spacing w:val="-2"/>
          <w:lang w:eastAsia="zh-CN"/>
        </w:rPr>
      </w:pPr>
      <w:r>
        <w:rPr>
          <w:rFonts w:hint="eastAsia" w:asciiTheme="minorEastAsia" w:hAnsiTheme="minorEastAsia" w:eastAsiaTheme="minorEastAsia"/>
          <w:spacing w:val="-2"/>
          <w:lang w:eastAsia="zh-CN"/>
        </w:rPr>
        <w:t>2.</w:t>
      </w:r>
      <w:r>
        <w:rPr>
          <w:rFonts w:asciiTheme="minorEastAsia" w:hAnsiTheme="minorEastAsia" w:eastAsiaTheme="minorEastAsia"/>
          <w:spacing w:val="-2"/>
          <w:lang w:eastAsia="zh-CN"/>
        </w:rPr>
        <w:t>1甲方应积极主动向用户推荐乙方产品，维护乙方公司及产品的信誉。甲方不得以任何形式诋毁乙方公司及产品的信誉，一经发现甲方有上述行为，乙方有权随时终止本协议，并保留追究 法律责任的权利。</w:t>
      </w:r>
    </w:p>
    <w:p>
      <w:pPr>
        <w:pStyle w:val="6"/>
        <w:ind w:left="0"/>
        <w:jc w:val="both"/>
        <w:rPr>
          <w:rFonts w:asciiTheme="minorEastAsia" w:hAnsiTheme="minorEastAsia" w:eastAsiaTheme="minorEastAsia"/>
          <w:spacing w:val="-2"/>
          <w:lang w:eastAsia="zh-CN"/>
        </w:rPr>
      </w:pPr>
      <w:r>
        <w:rPr>
          <w:rFonts w:asciiTheme="minorEastAsia" w:hAnsiTheme="minorEastAsia" w:eastAsiaTheme="minorEastAsia"/>
          <w:spacing w:val="-2"/>
          <w:lang w:eastAsia="zh-CN"/>
        </w:rPr>
        <w:t>2.</w:t>
      </w:r>
      <w:r>
        <w:rPr>
          <w:rFonts w:hint="eastAsia" w:asciiTheme="minorEastAsia" w:hAnsiTheme="minorEastAsia" w:eastAsiaTheme="minorEastAsia"/>
          <w:spacing w:val="-2"/>
          <w:lang w:eastAsia="zh-CN"/>
        </w:rPr>
        <w:t>2</w:t>
      </w:r>
      <w:r>
        <w:rPr>
          <w:rFonts w:asciiTheme="minorEastAsia" w:hAnsiTheme="minorEastAsia" w:eastAsiaTheme="minorEastAsia"/>
          <w:spacing w:val="-2"/>
          <w:lang w:eastAsia="zh-CN"/>
        </w:rPr>
        <w:t>甲方须配合乙方的市场宣传、行业推广及促销等活动，开拓市场。</w:t>
      </w:r>
    </w:p>
    <w:p>
      <w:pPr>
        <w:pStyle w:val="6"/>
        <w:ind w:left="0"/>
        <w:jc w:val="both"/>
        <w:rPr>
          <w:rFonts w:asciiTheme="minorEastAsia" w:hAnsiTheme="minorEastAsia" w:eastAsiaTheme="minorEastAsia"/>
          <w:spacing w:val="-2"/>
          <w:lang w:eastAsia="zh-CN"/>
        </w:rPr>
      </w:pPr>
      <w:r>
        <w:rPr>
          <w:rFonts w:hint="eastAsia" w:asciiTheme="minorEastAsia" w:hAnsiTheme="minorEastAsia" w:eastAsiaTheme="minorEastAsia"/>
          <w:spacing w:val="-2"/>
          <w:lang w:eastAsia="zh-CN"/>
        </w:rPr>
        <w:t>2.</w:t>
      </w:r>
      <w:r>
        <w:rPr>
          <w:rFonts w:asciiTheme="minorEastAsia" w:hAnsiTheme="minorEastAsia" w:eastAsiaTheme="minorEastAsia"/>
          <w:spacing w:val="-2"/>
          <w:lang w:eastAsia="zh-CN"/>
        </w:rPr>
        <w:t>3甲方须遵从乙方对区域市场的统一管理，甲方有权在乙方的授权区域内销售乙方产品，并享受授权级别的进货折扣。甲方在乙方的授权区域外不享受授权级别进货折扣。若甲方在未经甲方书面许可的情况下，在授权区域外从事乙方产品的销售活动，引起乙方市场混乱，乙方有权 不予发货，由此造成的损失由甲方承担，同时乙方保留取消甲方经销资格的权利。</w:t>
      </w:r>
    </w:p>
    <w:p>
      <w:pPr>
        <w:pStyle w:val="6"/>
        <w:ind w:left="0"/>
        <w:jc w:val="both"/>
        <w:rPr>
          <w:rFonts w:asciiTheme="minorEastAsia" w:hAnsiTheme="minorEastAsia" w:eastAsiaTheme="minorEastAsia"/>
          <w:spacing w:val="-2"/>
          <w:lang w:eastAsia="zh-CN"/>
        </w:rPr>
      </w:pPr>
      <w:r>
        <w:rPr>
          <w:rFonts w:hint="eastAsia" w:asciiTheme="minorEastAsia" w:hAnsiTheme="minorEastAsia" w:eastAsiaTheme="minorEastAsia"/>
          <w:spacing w:val="-2"/>
          <w:lang w:eastAsia="zh-CN"/>
        </w:rPr>
        <w:t>2.</w:t>
      </w:r>
      <w:r>
        <w:rPr>
          <w:rFonts w:asciiTheme="minorEastAsia" w:hAnsiTheme="minorEastAsia" w:eastAsiaTheme="minorEastAsia"/>
          <w:spacing w:val="-2"/>
          <w:lang w:eastAsia="zh-CN"/>
        </w:rPr>
        <w:t>4甲方有义务收集当地市场有关信息，及时反馈乙方，并制订市场推进计划。</w:t>
      </w:r>
    </w:p>
    <w:p>
      <w:pPr>
        <w:pStyle w:val="6"/>
        <w:spacing w:before="19"/>
        <w:ind w:left="0"/>
        <w:jc w:val="both"/>
        <w:rPr>
          <w:rFonts w:asciiTheme="minorEastAsia" w:hAnsiTheme="minorEastAsia" w:eastAsiaTheme="minorEastAsia"/>
          <w:lang w:eastAsia="zh-CN"/>
        </w:rPr>
      </w:pPr>
      <w:r>
        <w:rPr>
          <w:rFonts w:hint="eastAsia" w:asciiTheme="minorEastAsia" w:hAnsiTheme="minorEastAsia" w:eastAsiaTheme="minorEastAsia"/>
          <w:spacing w:val="-2"/>
          <w:lang w:eastAsia="zh-CN"/>
        </w:rPr>
        <w:t>2.</w:t>
      </w:r>
      <w:r>
        <w:rPr>
          <w:rFonts w:asciiTheme="minorEastAsia" w:hAnsiTheme="minorEastAsia" w:eastAsiaTheme="minorEastAsia"/>
          <w:spacing w:val="-2"/>
          <w:lang w:eastAsia="zh-CN"/>
        </w:rPr>
        <w:t>5未经乙方事先书面同意，甲方在任何情况下，不能将本协议所赋予的权利全部或部分转让予</w:t>
      </w:r>
      <w:r>
        <w:rPr>
          <w:rFonts w:asciiTheme="minorEastAsia" w:hAnsiTheme="minorEastAsia" w:eastAsiaTheme="minorEastAsia"/>
          <w:spacing w:val="-1"/>
          <w:lang w:eastAsia="zh-CN"/>
        </w:rPr>
        <w:t>第三方。</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lang w:eastAsia="zh-CN"/>
        </w:rPr>
        <w:t>2.</w:t>
      </w:r>
      <w:r>
        <w:rPr>
          <w:rFonts w:cs="Times New Roman" w:asciiTheme="minorEastAsia" w:hAnsiTheme="minorEastAsia" w:eastAsiaTheme="minorEastAsia"/>
          <w:lang w:eastAsia="zh-CN"/>
        </w:rPr>
        <w:t>6</w:t>
      </w:r>
      <w:r>
        <w:rPr>
          <w:rFonts w:asciiTheme="minorEastAsia" w:hAnsiTheme="minorEastAsia" w:eastAsiaTheme="minorEastAsia"/>
          <w:spacing w:val="-2"/>
          <w:lang w:eastAsia="zh-CN"/>
        </w:rPr>
        <w:t>甲方应按照乙方评定的信用及账期支付货款，不得以任何理由拖欠和拒付乙方货款。</w:t>
      </w:r>
      <w:r>
        <w:rPr>
          <w:rFonts w:hint="eastAsia" w:asciiTheme="minorEastAsia" w:hAnsiTheme="minorEastAsia" w:eastAsiaTheme="minorEastAsia"/>
          <w:spacing w:val="-2"/>
          <w:lang w:eastAsia="zh-CN"/>
        </w:rPr>
        <w:t>单次《采购订单》连续超过付款时间10天（含10天），乙方可单方面解除本协议及《采购订单》，取消经销商代理资格，并要求甲方支付相关违约金及赔偿责任。</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lang w:eastAsia="zh-CN"/>
        </w:rPr>
        <w:t>2.7</w:t>
      </w:r>
      <w:r>
        <w:rPr>
          <w:rFonts w:asciiTheme="minorEastAsia" w:hAnsiTheme="minorEastAsia" w:eastAsiaTheme="minorEastAsia"/>
          <w:spacing w:val="-1"/>
          <w:lang w:eastAsia="zh-CN"/>
        </w:rPr>
        <w:t>未经乙方书面许可，甲方不得向乙方工作人员调拨或借出任何乙方的产品，</w:t>
      </w:r>
      <w:r>
        <w:rPr>
          <w:rFonts w:hint="eastAsia" w:asciiTheme="minorEastAsia" w:hAnsiTheme="minorEastAsia" w:eastAsiaTheme="minorEastAsia"/>
          <w:spacing w:val="-1"/>
          <w:lang w:eastAsia="zh-CN"/>
        </w:rPr>
        <w:t>不得向本协议指定的收款账户以外的其他账户支付乙方的</w:t>
      </w:r>
      <w:r>
        <w:rPr>
          <w:rFonts w:asciiTheme="minorEastAsia" w:hAnsiTheme="minorEastAsia" w:eastAsiaTheme="minorEastAsia"/>
          <w:spacing w:val="-1"/>
          <w:lang w:eastAsia="zh-CN"/>
        </w:rPr>
        <w:t>货款</w:t>
      </w:r>
      <w:r>
        <w:rPr>
          <w:rFonts w:cs="Times New Roman" w:asciiTheme="minorEastAsia" w:hAnsiTheme="minorEastAsia" w:eastAsiaTheme="minorEastAsia"/>
          <w:spacing w:val="-1"/>
          <w:lang w:eastAsia="zh-CN"/>
        </w:rPr>
        <w:t>(</w:t>
      </w:r>
      <w:r>
        <w:rPr>
          <w:rFonts w:asciiTheme="minorEastAsia" w:hAnsiTheme="minorEastAsia" w:eastAsiaTheme="minorEastAsia"/>
          <w:spacing w:val="-1"/>
          <w:lang w:eastAsia="zh-CN"/>
        </w:rPr>
        <w:t>任何品牌产品的货款</w:t>
      </w:r>
      <w:r>
        <w:rPr>
          <w:rFonts w:cs="Times New Roman" w:asciiTheme="minorEastAsia" w:hAnsiTheme="minorEastAsia" w:eastAsiaTheme="minorEastAsia"/>
          <w:spacing w:val="-1"/>
          <w:lang w:eastAsia="zh-CN"/>
        </w:rPr>
        <w:t>)</w:t>
      </w:r>
      <w:r>
        <w:rPr>
          <w:rFonts w:asciiTheme="minorEastAsia" w:hAnsiTheme="minorEastAsia" w:eastAsiaTheme="minorEastAsia"/>
          <w:spacing w:val="-1"/>
          <w:lang w:eastAsia="zh-CN"/>
        </w:rPr>
        <w:t>，乙方不对调拨、借出产品及货款负任何责任</w:t>
      </w:r>
      <w:r>
        <w:rPr>
          <w:rFonts w:hint="eastAsia" w:asciiTheme="minorEastAsia" w:hAnsiTheme="minorEastAsia" w:eastAsiaTheme="minorEastAsia"/>
          <w:spacing w:val="-1"/>
          <w:lang w:eastAsia="zh-CN"/>
        </w:rPr>
        <w:t>。</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lang w:eastAsia="zh-CN"/>
        </w:rPr>
        <w:t>2.8</w:t>
      </w:r>
      <w:r>
        <w:rPr>
          <w:rFonts w:asciiTheme="minorEastAsia" w:hAnsiTheme="minorEastAsia" w:eastAsiaTheme="minorEastAsia"/>
          <w:lang w:eastAsia="zh-CN"/>
        </w:rPr>
        <w:t>甲方</w:t>
      </w:r>
      <w:r>
        <w:rPr>
          <w:rFonts w:asciiTheme="minorEastAsia" w:hAnsiTheme="minorEastAsia" w:eastAsiaTheme="minorEastAsia"/>
          <w:spacing w:val="-3"/>
          <w:lang w:eastAsia="zh-CN"/>
        </w:rPr>
        <w:t>有</w:t>
      </w:r>
      <w:r>
        <w:rPr>
          <w:rFonts w:asciiTheme="minorEastAsia" w:hAnsiTheme="minorEastAsia" w:eastAsiaTheme="minorEastAsia"/>
          <w:lang w:eastAsia="zh-CN"/>
        </w:rPr>
        <w:t>权</w:t>
      </w:r>
      <w:r>
        <w:rPr>
          <w:rFonts w:asciiTheme="minorEastAsia" w:hAnsiTheme="minorEastAsia" w:eastAsiaTheme="minorEastAsia"/>
          <w:spacing w:val="-3"/>
          <w:lang w:eastAsia="zh-CN"/>
        </w:rPr>
        <w:t>举</w:t>
      </w:r>
      <w:r>
        <w:rPr>
          <w:rFonts w:asciiTheme="minorEastAsia" w:hAnsiTheme="minorEastAsia" w:eastAsiaTheme="minorEastAsia"/>
          <w:lang w:eastAsia="zh-CN"/>
        </w:rPr>
        <w:t>报</w:t>
      </w:r>
      <w:r>
        <w:rPr>
          <w:rFonts w:asciiTheme="minorEastAsia" w:hAnsiTheme="minorEastAsia" w:eastAsiaTheme="minorEastAsia"/>
          <w:spacing w:val="-3"/>
          <w:lang w:eastAsia="zh-CN"/>
        </w:rPr>
        <w:t>本</w:t>
      </w:r>
      <w:r>
        <w:rPr>
          <w:rFonts w:asciiTheme="minorEastAsia" w:hAnsiTheme="minorEastAsia" w:eastAsiaTheme="minorEastAsia"/>
          <w:lang w:eastAsia="zh-CN"/>
        </w:rPr>
        <w:t>区</w:t>
      </w:r>
      <w:r>
        <w:rPr>
          <w:rFonts w:asciiTheme="minorEastAsia" w:hAnsiTheme="minorEastAsia" w:eastAsiaTheme="minorEastAsia"/>
          <w:spacing w:val="-3"/>
          <w:lang w:eastAsia="zh-CN"/>
        </w:rPr>
        <w:t>内</w:t>
      </w:r>
      <w:r>
        <w:rPr>
          <w:rFonts w:asciiTheme="minorEastAsia" w:hAnsiTheme="minorEastAsia" w:eastAsiaTheme="minorEastAsia"/>
          <w:lang w:eastAsia="zh-CN"/>
        </w:rPr>
        <w:t>发</w:t>
      </w:r>
      <w:r>
        <w:rPr>
          <w:rFonts w:asciiTheme="minorEastAsia" w:hAnsiTheme="minorEastAsia" w:eastAsiaTheme="minorEastAsia"/>
          <w:spacing w:val="-3"/>
          <w:lang w:eastAsia="zh-CN"/>
        </w:rPr>
        <w:t>现</w:t>
      </w:r>
      <w:r>
        <w:rPr>
          <w:rFonts w:asciiTheme="minorEastAsia" w:hAnsiTheme="minorEastAsia" w:eastAsiaTheme="minorEastAsia"/>
          <w:lang w:eastAsia="zh-CN"/>
        </w:rPr>
        <w:t>的非</w:t>
      </w:r>
      <w:r>
        <w:rPr>
          <w:rFonts w:asciiTheme="minorEastAsia" w:hAnsiTheme="minorEastAsia" w:eastAsiaTheme="minorEastAsia"/>
          <w:spacing w:val="-3"/>
          <w:lang w:eastAsia="zh-CN"/>
        </w:rPr>
        <w:t>正</w:t>
      </w:r>
      <w:r>
        <w:rPr>
          <w:rFonts w:asciiTheme="minorEastAsia" w:hAnsiTheme="minorEastAsia" w:eastAsiaTheme="minorEastAsia"/>
          <w:lang w:eastAsia="zh-CN"/>
        </w:rPr>
        <w:t>常</w:t>
      </w:r>
      <w:r>
        <w:rPr>
          <w:rFonts w:asciiTheme="minorEastAsia" w:hAnsiTheme="minorEastAsia" w:eastAsiaTheme="minorEastAsia"/>
          <w:spacing w:val="-3"/>
          <w:lang w:eastAsia="zh-CN"/>
        </w:rPr>
        <w:t>货</w:t>
      </w:r>
      <w:r>
        <w:rPr>
          <w:rFonts w:asciiTheme="minorEastAsia" w:hAnsiTheme="minorEastAsia" w:eastAsiaTheme="minorEastAsia"/>
          <w:lang w:eastAsia="zh-CN"/>
        </w:rPr>
        <w:t>源</w:t>
      </w:r>
      <w:r>
        <w:rPr>
          <w:rFonts w:asciiTheme="minorEastAsia" w:hAnsiTheme="minorEastAsia" w:eastAsiaTheme="minorEastAsia"/>
          <w:spacing w:val="-3"/>
          <w:lang w:eastAsia="zh-CN"/>
        </w:rPr>
        <w:t>销</w:t>
      </w:r>
      <w:r>
        <w:rPr>
          <w:rFonts w:asciiTheme="minorEastAsia" w:hAnsiTheme="minorEastAsia" w:eastAsiaTheme="minorEastAsia"/>
          <w:lang w:eastAsia="zh-CN"/>
        </w:rPr>
        <w:t>售</w:t>
      </w:r>
      <w:r>
        <w:rPr>
          <w:rFonts w:asciiTheme="minorEastAsia" w:hAnsiTheme="minorEastAsia" w:eastAsiaTheme="minorEastAsia"/>
          <w:spacing w:val="-3"/>
          <w:lang w:eastAsia="zh-CN"/>
        </w:rPr>
        <w:t>行</w:t>
      </w:r>
      <w:r>
        <w:rPr>
          <w:rFonts w:asciiTheme="minorEastAsia" w:hAnsiTheme="minorEastAsia" w:eastAsiaTheme="minorEastAsia"/>
          <w:lang w:eastAsia="zh-CN"/>
        </w:rPr>
        <w:t>为</w:t>
      </w:r>
      <w:r>
        <w:rPr>
          <w:rFonts w:asciiTheme="minorEastAsia" w:hAnsiTheme="minorEastAsia" w:eastAsiaTheme="minorEastAsia"/>
          <w:spacing w:val="-32"/>
          <w:lang w:eastAsia="zh-CN"/>
        </w:rPr>
        <w:t>，</w:t>
      </w:r>
      <w:r>
        <w:rPr>
          <w:rFonts w:asciiTheme="minorEastAsia" w:hAnsiTheme="minorEastAsia" w:eastAsiaTheme="minorEastAsia"/>
          <w:lang w:eastAsia="zh-CN"/>
        </w:rPr>
        <w:t>乙方</w:t>
      </w:r>
      <w:r>
        <w:rPr>
          <w:rFonts w:asciiTheme="minorEastAsia" w:hAnsiTheme="minorEastAsia" w:eastAsiaTheme="minorEastAsia"/>
          <w:spacing w:val="-3"/>
          <w:lang w:eastAsia="zh-CN"/>
        </w:rPr>
        <w:t>将</w:t>
      </w:r>
      <w:r>
        <w:rPr>
          <w:rFonts w:asciiTheme="minorEastAsia" w:hAnsiTheme="minorEastAsia" w:eastAsiaTheme="minorEastAsia"/>
          <w:lang w:eastAsia="zh-CN"/>
        </w:rPr>
        <w:t>根</w:t>
      </w:r>
      <w:r>
        <w:rPr>
          <w:rFonts w:asciiTheme="minorEastAsia" w:hAnsiTheme="minorEastAsia" w:eastAsiaTheme="minorEastAsia"/>
          <w:spacing w:val="-3"/>
          <w:lang w:eastAsia="zh-CN"/>
        </w:rPr>
        <w:t>据</w:t>
      </w:r>
      <w:r>
        <w:rPr>
          <w:rFonts w:asciiTheme="minorEastAsia" w:hAnsiTheme="minorEastAsia" w:eastAsiaTheme="minorEastAsia"/>
          <w:lang w:eastAsia="zh-CN"/>
        </w:rPr>
        <w:t>举</w:t>
      </w:r>
      <w:r>
        <w:rPr>
          <w:rFonts w:asciiTheme="minorEastAsia" w:hAnsiTheme="minorEastAsia" w:eastAsiaTheme="minorEastAsia"/>
          <w:spacing w:val="-3"/>
          <w:lang w:eastAsia="zh-CN"/>
        </w:rPr>
        <w:t>报</w:t>
      </w:r>
      <w:r>
        <w:rPr>
          <w:rFonts w:asciiTheme="minorEastAsia" w:hAnsiTheme="minorEastAsia" w:eastAsiaTheme="minorEastAsia"/>
          <w:lang w:eastAsia="zh-CN"/>
        </w:rPr>
        <w:t>信</w:t>
      </w:r>
      <w:r>
        <w:rPr>
          <w:rFonts w:asciiTheme="minorEastAsia" w:hAnsiTheme="minorEastAsia" w:eastAsiaTheme="minorEastAsia"/>
          <w:spacing w:val="-3"/>
          <w:lang w:eastAsia="zh-CN"/>
        </w:rPr>
        <w:t>息</w:t>
      </w:r>
      <w:r>
        <w:rPr>
          <w:rFonts w:asciiTheme="minorEastAsia" w:hAnsiTheme="minorEastAsia" w:eastAsiaTheme="minorEastAsia"/>
          <w:lang w:eastAsia="zh-CN"/>
        </w:rPr>
        <w:t>进</w:t>
      </w:r>
      <w:r>
        <w:rPr>
          <w:rFonts w:asciiTheme="minorEastAsia" w:hAnsiTheme="minorEastAsia" w:eastAsiaTheme="minorEastAsia"/>
          <w:spacing w:val="-3"/>
          <w:lang w:eastAsia="zh-CN"/>
        </w:rPr>
        <w:t>行</w:t>
      </w:r>
      <w:r>
        <w:rPr>
          <w:rFonts w:asciiTheme="minorEastAsia" w:hAnsiTheme="minorEastAsia" w:eastAsiaTheme="minorEastAsia"/>
          <w:lang w:eastAsia="zh-CN"/>
        </w:rPr>
        <w:t>查证</w:t>
      </w:r>
      <w:r>
        <w:rPr>
          <w:rFonts w:asciiTheme="minorEastAsia" w:hAnsiTheme="minorEastAsia" w:eastAsiaTheme="minorEastAsia"/>
          <w:spacing w:val="-3"/>
          <w:lang w:eastAsia="zh-CN"/>
        </w:rPr>
        <w:t>处</w:t>
      </w:r>
      <w:r>
        <w:rPr>
          <w:rFonts w:asciiTheme="minorEastAsia" w:hAnsiTheme="minorEastAsia" w:eastAsiaTheme="minorEastAsia"/>
          <w:lang w:eastAsia="zh-CN"/>
        </w:rPr>
        <w:t>理</w:t>
      </w:r>
      <w:r>
        <w:rPr>
          <w:rFonts w:asciiTheme="minorEastAsia" w:hAnsiTheme="minorEastAsia" w:eastAsiaTheme="minorEastAsia"/>
          <w:spacing w:val="-3"/>
          <w:lang w:eastAsia="zh-CN"/>
        </w:rPr>
        <w:t>并给</w:t>
      </w:r>
      <w:r>
        <w:rPr>
          <w:rFonts w:asciiTheme="minorEastAsia" w:hAnsiTheme="minorEastAsia" w:eastAsiaTheme="minorEastAsia"/>
          <w:lang w:eastAsia="zh-CN"/>
        </w:rPr>
        <w:t>予</w:t>
      </w:r>
      <w:r>
        <w:rPr>
          <w:rFonts w:asciiTheme="minorEastAsia" w:hAnsiTheme="minorEastAsia" w:eastAsiaTheme="minorEastAsia"/>
          <w:spacing w:val="-1"/>
          <w:lang w:eastAsia="zh-CN"/>
        </w:rPr>
        <w:t>甲方适当补偿。</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spacing w:val="-2"/>
          <w:lang w:eastAsia="zh-CN"/>
        </w:rPr>
        <w:t>2.9</w:t>
      </w:r>
      <w:r>
        <w:rPr>
          <w:rFonts w:asciiTheme="minorEastAsia" w:hAnsiTheme="minorEastAsia" w:eastAsiaTheme="minorEastAsia"/>
          <w:spacing w:val="-2"/>
          <w:lang w:eastAsia="zh-CN"/>
        </w:rPr>
        <w:t>甲方不得销售假冒伪劣的乙方产品，一经查实，乙方有权立即取消甲方的经销权，并追究相</w:t>
      </w:r>
      <w:r>
        <w:rPr>
          <w:rFonts w:asciiTheme="minorEastAsia" w:hAnsiTheme="minorEastAsia" w:eastAsiaTheme="minorEastAsia"/>
          <w:spacing w:val="23"/>
          <w:lang w:eastAsia="zh-CN"/>
        </w:rPr>
        <w:t xml:space="preserve"> </w:t>
      </w:r>
      <w:r>
        <w:rPr>
          <w:rFonts w:asciiTheme="minorEastAsia" w:hAnsiTheme="minorEastAsia" w:eastAsiaTheme="minorEastAsia"/>
          <w:spacing w:val="-1"/>
          <w:lang w:eastAsia="zh-CN"/>
        </w:rPr>
        <w:t>关法律责任。</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lang w:eastAsia="zh-CN"/>
        </w:rPr>
        <w:t>2.</w:t>
      </w:r>
      <w:r>
        <w:rPr>
          <w:rFonts w:cs="Times New Roman" w:asciiTheme="minorEastAsia" w:hAnsiTheme="minorEastAsia" w:eastAsiaTheme="minorEastAsia"/>
          <w:lang w:eastAsia="zh-CN"/>
        </w:rPr>
        <w:t>1</w:t>
      </w:r>
      <w:r>
        <w:rPr>
          <w:rFonts w:hint="eastAsia" w:cs="Times New Roman" w:asciiTheme="minorEastAsia" w:hAnsiTheme="minorEastAsia" w:eastAsiaTheme="minorEastAsia"/>
          <w:lang w:eastAsia="zh-CN"/>
        </w:rPr>
        <w:t>0</w:t>
      </w:r>
      <w:r>
        <w:rPr>
          <w:rFonts w:asciiTheme="minorEastAsia" w:hAnsiTheme="minorEastAsia" w:eastAsiaTheme="minorEastAsia"/>
          <w:spacing w:val="2"/>
          <w:lang w:eastAsia="zh-CN"/>
        </w:rPr>
        <w:t>甲方</w:t>
      </w:r>
      <w:r>
        <w:rPr>
          <w:rFonts w:asciiTheme="minorEastAsia" w:hAnsiTheme="minorEastAsia" w:eastAsiaTheme="minorEastAsia"/>
          <w:lang w:eastAsia="zh-CN"/>
        </w:rPr>
        <w:t>必</w:t>
      </w:r>
      <w:r>
        <w:rPr>
          <w:rFonts w:asciiTheme="minorEastAsia" w:hAnsiTheme="minorEastAsia" w:eastAsiaTheme="minorEastAsia"/>
          <w:spacing w:val="2"/>
          <w:lang w:eastAsia="zh-CN"/>
        </w:rPr>
        <w:t>须</w:t>
      </w:r>
      <w:r>
        <w:rPr>
          <w:rFonts w:asciiTheme="minorEastAsia" w:hAnsiTheme="minorEastAsia" w:eastAsiaTheme="minorEastAsia"/>
          <w:lang w:eastAsia="zh-CN"/>
        </w:rPr>
        <w:t>充分</w:t>
      </w:r>
      <w:r>
        <w:rPr>
          <w:rFonts w:asciiTheme="minorEastAsia" w:hAnsiTheme="minorEastAsia" w:eastAsiaTheme="minorEastAsia"/>
          <w:spacing w:val="2"/>
          <w:lang w:eastAsia="zh-CN"/>
        </w:rPr>
        <w:t>尊</w:t>
      </w:r>
      <w:r>
        <w:rPr>
          <w:rFonts w:asciiTheme="minorEastAsia" w:hAnsiTheme="minorEastAsia" w:eastAsiaTheme="minorEastAsia"/>
          <w:lang w:eastAsia="zh-CN"/>
        </w:rPr>
        <w:t>重乙方的</w:t>
      </w:r>
      <w:r>
        <w:rPr>
          <w:rFonts w:asciiTheme="minorEastAsia" w:hAnsiTheme="minorEastAsia" w:eastAsiaTheme="minorEastAsia"/>
          <w:spacing w:val="2"/>
          <w:lang w:eastAsia="zh-CN"/>
        </w:rPr>
        <w:t>知</w:t>
      </w:r>
      <w:r>
        <w:rPr>
          <w:rFonts w:asciiTheme="minorEastAsia" w:hAnsiTheme="minorEastAsia" w:eastAsiaTheme="minorEastAsia"/>
          <w:lang w:eastAsia="zh-CN"/>
        </w:rPr>
        <w:t>识产</w:t>
      </w:r>
      <w:r>
        <w:rPr>
          <w:rFonts w:asciiTheme="minorEastAsia" w:hAnsiTheme="minorEastAsia" w:eastAsiaTheme="minorEastAsia"/>
          <w:spacing w:val="2"/>
          <w:lang w:eastAsia="zh-CN"/>
        </w:rPr>
        <w:t>权</w:t>
      </w:r>
      <w:r>
        <w:rPr>
          <w:rFonts w:asciiTheme="minorEastAsia" w:hAnsiTheme="minorEastAsia" w:eastAsiaTheme="minorEastAsia"/>
          <w:lang w:eastAsia="zh-CN"/>
        </w:rPr>
        <w:t>（包</w:t>
      </w:r>
      <w:r>
        <w:rPr>
          <w:rFonts w:asciiTheme="minorEastAsia" w:hAnsiTheme="minorEastAsia" w:eastAsiaTheme="minorEastAsia"/>
          <w:spacing w:val="2"/>
          <w:lang w:eastAsia="zh-CN"/>
        </w:rPr>
        <w:t>括</w:t>
      </w:r>
      <w:r>
        <w:rPr>
          <w:rFonts w:asciiTheme="minorEastAsia" w:hAnsiTheme="minorEastAsia" w:eastAsiaTheme="minorEastAsia"/>
          <w:lang w:eastAsia="zh-CN"/>
        </w:rPr>
        <w:t>但不</w:t>
      </w:r>
      <w:r>
        <w:rPr>
          <w:rFonts w:asciiTheme="minorEastAsia" w:hAnsiTheme="minorEastAsia" w:eastAsiaTheme="minorEastAsia"/>
          <w:spacing w:val="2"/>
          <w:lang w:eastAsia="zh-CN"/>
        </w:rPr>
        <w:t>限</w:t>
      </w:r>
      <w:r>
        <w:rPr>
          <w:rFonts w:asciiTheme="minorEastAsia" w:hAnsiTheme="minorEastAsia" w:eastAsiaTheme="minorEastAsia"/>
          <w:lang w:eastAsia="zh-CN"/>
        </w:rPr>
        <w:t>于</w:t>
      </w:r>
      <w:r>
        <w:rPr>
          <w:rFonts w:asciiTheme="minorEastAsia" w:hAnsiTheme="minorEastAsia" w:eastAsiaTheme="minorEastAsia"/>
          <w:spacing w:val="2"/>
          <w:lang w:eastAsia="zh-CN"/>
        </w:rPr>
        <w:t>商</w:t>
      </w:r>
      <w:r>
        <w:rPr>
          <w:rFonts w:asciiTheme="minorEastAsia" w:hAnsiTheme="minorEastAsia" w:eastAsiaTheme="minorEastAsia"/>
          <w:lang w:eastAsia="zh-CN"/>
        </w:rPr>
        <w:t>标、</w:t>
      </w:r>
      <w:r>
        <w:rPr>
          <w:rFonts w:asciiTheme="minorEastAsia" w:hAnsiTheme="minorEastAsia" w:eastAsiaTheme="minorEastAsia"/>
          <w:spacing w:val="2"/>
          <w:lang w:eastAsia="zh-CN"/>
        </w:rPr>
        <w:t>专</w:t>
      </w:r>
      <w:r>
        <w:rPr>
          <w:rFonts w:asciiTheme="minorEastAsia" w:hAnsiTheme="minorEastAsia" w:eastAsiaTheme="minorEastAsia"/>
          <w:lang w:eastAsia="zh-CN"/>
        </w:rPr>
        <w:t>利、</w:t>
      </w:r>
      <w:r>
        <w:rPr>
          <w:rFonts w:asciiTheme="minorEastAsia" w:hAnsiTheme="minorEastAsia" w:eastAsiaTheme="minorEastAsia"/>
          <w:spacing w:val="2"/>
          <w:lang w:eastAsia="zh-CN"/>
        </w:rPr>
        <w:t>著</w:t>
      </w:r>
      <w:r>
        <w:rPr>
          <w:rFonts w:asciiTheme="minorEastAsia" w:hAnsiTheme="minorEastAsia" w:eastAsiaTheme="minorEastAsia"/>
          <w:lang w:eastAsia="zh-CN"/>
        </w:rPr>
        <w:t>作权</w:t>
      </w:r>
      <w:r>
        <w:rPr>
          <w:rFonts w:asciiTheme="minorEastAsia" w:hAnsiTheme="minorEastAsia" w:eastAsiaTheme="minorEastAsia"/>
          <w:spacing w:val="2"/>
          <w:lang w:eastAsia="zh-CN"/>
        </w:rPr>
        <w:t>等</w:t>
      </w:r>
      <w:r>
        <w:rPr>
          <w:rFonts w:asciiTheme="minorEastAsia" w:hAnsiTheme="minorEastAsia" w:eastAsiaTheme="minorEastAsia"/>
          <w:lang w:eastAsia="zh-CN"/>
        </w:rPr>
        <w:t>权</w:t>
      </w:r>
      <w:r>
        <w:rPr>
          <w:rFonts w:asciiTheme="minorEastAsia" w:hAnsiTheme="minorEastAsia" w:eastAsiaTheme="minorEastAsia"/>
          <w:spacing w:val="2"/>
          <w:lang w:eastAsia="zh-CN"/>
        </w:rPr>
        <w:t>益</w:t>
      </w:r>
      <w:r>
        <w:rPr>
          <w:rFonts w:asciiTheme="minorEastAsia" w:hAnsiTheme="minorEastAsia" w:eastAsiaTheme="minorEastAsia"/>
          <w:spacing w:val="-106"/>
          <w:lang w:eastAsia="zh-CN"/>
        </w:rPr>
        <w:t>）</w:t>
      </w:r>
      <w:r>
        <w:rPr>
          <w:rFonts w:asciiTheme="minorEastAsia" w:hAnsiTheme="minorEastAsia" w:eastAsiaTheme="minorEastAsia"/>
          <w:spacing w:val="2"/>
          <w:lang w:eastAsia="zh-CN"/>
        </w:rPr>
        <w:t>，</w:t>
      </w:r>
      <w:r>
        <w:rPr>
          <w:rFonts w:asciiTheme="minorEastAsia" w:hAnsiTheme="minorEastAsia" w:eastAsiaTheme="minorEastAsia"/>
          <w:lang w:eastAsia="zh-CN"/>
        </w:rPr>
        <w:t>甲方不得 将乙方的知识产权自行申报任何许可、授权、认证（如将乙方商标申请商号、对乙方专利反向编程</w:t>
      </w:r>
      <w:r>
        <w:rPr>
          <w:rFonts w:asciiTheme="minorEastAsia" w:hAnsiTheme="minorEastAsia" w:eastAsiaTheme="minorEastAsia"/>
          <w:spacing w:val="-3"/>
          <w:lang w:eastAsia="zh-CN"/>
        </w:rPr>
        <w:t>或</w:t>
      </w:r>
      <w:r>
        <w:rPr>
          <w:rFonts w:asciiTheme="minorEastAsia" w:hAnsiTheme="minorEastAsia" w:eastAsiaTheme="minorEastAsia"/>
          <w:lang w:eastAsia="zh-CN"/>
        </w:rPr>
        <w:t>升</w:t>
      </w:r>
      <w:r>
        <w:rPr>
          <w:rFonts w:asciiTheme="minorEastAsia" w:hAnsiTheme="minorEastAsia" w:eastAsiaTheme="minorEastAsia"/>
          <w:spacing w:val="-3"/>
          <w:lang w:eastAsia="zh-CN"/>
        </w:rPr>
        <w:t>级</w:t>
      </w:r>
      <w:r>
        <w:rPr>
          <w:rFonts w:asciiTheme="minorEastAsia" w:hAnsiTheme="minorEastAsia" w:eastAsiaTheme="minorEastAsia"/>
          <w:lang w:eastAsia="zh-CN"/>
        </w:rPr>
        <w:t>改</w:t>
      </w:r>
      <w:r>
        <w:rPr>
          <w:rFonts w:asciiTheme="minorEastAsia" w:hAnsiTheme="minorEastAsia" w:eastAsiaTheme="minorEastAsia"/>
          <w:spacing w:val="-3"/>
          <w:lang w:eastAsia="zh-CN"/>
        </w:rPr>
        <w:t>进</w:t>
      </w:r>
      <w:r>
        <w:rPr>
          <w:rFonts w:asciiTheme="minorEastAsia" w:hAnsiTheme="minorEastAsia" w:eastAsiaTheme="minorEastAsia"/>
          <w:lang w:eastAsia="zh-CN"/>
        </w:rPr>
        <w:t>申</w:t>
      </w:r>
      <w:r>
        <w:rPr>
          <w:rFonts w:asciiTheme="minorEastAsia" w:hAnsiTheme="minorEastAsia" w:eastAsiaTheme="minorEastAsia"/>
          <w:spacing w:val="-3"/>
          <w:lang w:eastAsia="zh-CN"/>
        </w:rPr>
        <w:t>报</w:t>
      </w:r>
      <w:r>
        <w:rPr>
          <w:rFonts w:asciiTheme="minorEastAsia" w:hAnsiTheme="minorEastAsia" w:eastAsiaTheme="minorEastAsia"/>
          <w:lang w:eastAsia="zh-CN"/>
        </w:rPr>
        <w:t>专</w:t>
      </w:r>
      <w:r>
        <w:rPr>
          <w:rFonts w:asciiTheme="minorEastAsia" w:hAnsiTheme="minorEastAsia" w:eastAsiaTheme="minorEastAsia"/>
          <w:spacing w:val="-3"/>
          <w:lang w:eastAsia="zh-CN"/>
        </w:rPr>
        <w:t>利</w:t>
      </w:r>
      <w:r>
        <w:rPr>
          <w:rFonts w:asciiTheme="minorEastAsia" w:hAnsiTheme="minorEastAsia" w:eastAsiaTheme="minorEastAsia"/>
          <w:lang w:eastAsia="zh-CN"/>
        </w:rPr>
        <w:t>等</w:t>
      </w:r>
      <w:r>
        <w:rPr>
          <w:rFonts w:asciiTheme="minorEastAsia" w:hAnsiTheme="minorEastAsia" w:eastAsiaTheme="minorEastAsia"/>
          <w:spacing w:val="-106"/>
          <w:lang w:eastAsia="zh-CN"/>
        </w:rPr>
        <w:t>）</w:t>
      </w:r>
      <w:r>
        <w:rPr>
          <w:rFonts w:hint="eastAsia" w:asciiTheme="minorEastAsia" w:hAnsiTheme="minorEastAsia" w:eastAsiaTheme="minorEastAsia"/>
          <w:spacing w:val="-15"/>
          <w:lang w:eastAsia="zh-CN"/>
        </w:rPr>
        <w:t>），</w:t>
      </w:r>
      <w:r>
        <w:rPr>
          <w:rFonts w:asciiTheme="minorEastAsia" w:hAnsiTheme="minorEastAsia" w:eastAsiaTheme="minorEastAsia"/>
          <w:spacing w:val="-3"/>
          <w:lang w:eastAsia="zh-CN"/>
        </w:rPr>
        <w:t>若</w:t>
      </w:r>
      <w:r>
        <w:rPr>
          <w:rFonts w:asciiTheme="minorEastAsia" w:hAnsiTheme="minorEastAsia" w:eastAsiaTheme="minorEastAsia"/>
          <w:lang w:eastAsia="zh-CN"/>
        </w:rPr>
        <w:t>有</w:t>
      </w:r>
      <w:r>
        <w:rPr>
          <w:rFonts w:asciiTheme="minorEastAsia" w:hAnsiTheme="minorEastAsia" w:eastAsiaTheme="minorEastAsia"/>
          <w:spacing w:val="-3"/>
          <w:lang w:eastAsia="zh-CN"/>
        </w:rPr>
        <w:t>违</w:t>
      </w:r>
      <w:r>
        <w:rPr>
          <w:rFonts w:asciiTheme="minorEastAsia" w:hAnsiTheme="minorEastAsia" w:eastAsiaTheme="minorEastAsia"/>
          <w:lang w:eastAsia="zh-CN"/>
        </w:rPr>
        <w:t>反</w:t>
      </w:r>
      <w:r>
        <w:rPr>
          <w:rFonts w:asciiTheme="minorEastAsia" w:hAnsiTheme="minorEastAsia" w:eastAsiaTheme="minorEastAsia"/>
          <w:spacing w:val="-17"/>
          <w:lang w:eastAsia="zh-CN"/>
        </w:rPr>
        <w:t>，</w:t>
      </w:r>
      <w:r>
        <w:rPr>
          <w:rFonts w:asciiTheme="minorEastAsia" w:hAnsiTheme="minorEastAsia" w:eastAsiaTheme="minorEastAsia"/>
          <w:lang w:eastAsia="zh-CN"/>
        </w:rPr>
        <w:t>甲方应</w:t>
      </w:r>
      <w:r>
        <w:rPr>
          <w:rFonts w:asciiTheme="minorEastAsia" w:hAnsiTheme="minorEastAsia" w:eastAsiaTheme="minorEastAsia"/>
          <w:spacing w:val="-3"/>
          <w:lang w:eastAsia="zh-CN"/>
        </w:rPr>
        <w:t>承</w:t>
      </w:r>
      <w:r>
        <w:rPr>
          <w:rFonts w:asciiTheme="minorEastAsia" w:hAnsiTheme="minorEastAsia" w:eastAsiaTheme="minorEastAsia"/>
          <w:lang w:eastAsia="zh-CN"/>
        </w:rPr>
        <w:t>担违</w:t>
      </w:r>
      <w:r>
        <w:rPr>
          <w:rFonts w:asciiTheme="minorEastAsia" w:hAnsiTheme="minorEastAsia" w:eastAsiaTheme="minorEastAsia"/>
          <w:spacing w:val="-3"/>
          <w:lang w:eastAsia="zh-CN"/>
        </w:rPr>
        <w:t>约</w:t>
      </w:r>
      <w:r>
        <w:rPr>
          <w:rFonts w:asciiTheme="minorEastAsia" w:hAnsiTheme="minorEastAsia" w:eastAsiaTheme="minorEastAsia"/>
          <w:lang w:eastAsia="zh-CN"/>
        </w:rPr>
        <w:t>责</w:t>
      </w:r>
      <w:r>
        <w:rPr>
          <w:rFonts w:asciiTheme="minorEastAsia" w:hAnsiTheme="minorEastAsia" w:eastAsiaTheme="minorEastAsia"/>
          <w:spacing w:val="-3"/>
          <w:lang w:eastAsia="zh-CN"/>
        </w:rPr>
        <w:t>任</w:t>
      </w:r>
      <w:r>
        <w:rPr>
          <w:rFonts w:asciiTheme="minorEastAsia" w:hAnsiTheme="minorEastAsia" w:eastAsiaTheme="minorEastAsia"/>
          <w:spacing w:val="-15"/>
          <w:lang w:eastAsia="zh-CN"/>
        </w:rPr>
        <w:t>，</w:t>
      </w:r>
      <w:r>
        <w:rPr>
          <w:rFonts w:asciiTheme="minorEastAsia" w:hAnsiTheme="minorEastAsia" w:eastAsiaTheme="minorEastAsia"/>
          <w:spacing w:val="-3"/>
          <w:lang w:eastAsia="zh-CN"/>
        </w:rPr>
        <w:t>甲方因</w:t>
      </w:r>
      <w:r>
        <w:rPr>
          <w:rFonts w:asciiTheme="minorEastAsia" w:hAnsiTheme="minorEastAsia" w:eastAsiaTheme="minorEastAsia"/>
          <w:lang w:eastAsia="zh-CN"/>
        </w:rPr>
        <w:t>违</w:t>
      </w:r>
      <w:r>
        <w:rPr>
          <w:rFonts w:asciiTheme="minorEastAsia" w:hAnsiTheme="minorEastAsia" w:eastAsiaTheme="minorEastAsia"/>
          <w:spacing w:val="-3"/>
          <w:lang w:eastAsia="zh-CN"/>
        </w:rPr>
        <w:t>反</w:t>
      </w:r>
      <w:r>
        <w:rPr>
          <w:rFonts w:asciiTheme="minorEastAsia" w:hAnsiTheme="minorEastAsia" w:eastAsiaTheme="minorEastAsia"/>
          <w:lang w:eastAsia="zh-CN"/>
        </w:rPr>
        <w:t>此条</w:t>
      </w:r>
      <w:r>
        <w:rPr>
          <w:rFonts w:asciiTheme="minorEastAsia" w:hAnsiTheme="minorEastAsia" w:eastAsiaTheme="minorEastAsia"/>
          <w:spacing w:val="-3"/>
          <w:lang w:eastAsia="zh-CN"/>
        </w:rPr>
        <w:t>约</w:t>
      </w:r>
      <w:r>
        <w:rPr>
          <w:rFonts w:asciiTheme="minorEastAsia" w:hAnsiTheme="minorEastAsia" w:eastAsiaTheme="minorEastAsia"/>
          <w:lang w:eastAsia="zh-CN"/>
        </w:rPr>
        <w:t>定</w:t>
      </w:r>
      <w:r>
        <w:rPr>
          <w:rFonts w:asciiTheme="minorEastAsia" w:hAnsiTheme="minorEastAsia" w:eastAsiaTheme="minorEastAsia"/>
          <w:spacing w:val="-3"/>
          <w:lang w:eastAsia="zh-CN"/>
        </w:rPr>
        <w:t>所</w:t>
      </w:r>
      <w:r>
        <w:rPr>
          <w:rFonts w:asciiTheme="minorEastAsia" w:hAnsiTheme="minorEastAsia" w:eastAsiaTheme="minorEastAsia"/>
          <w:lang w:eastAsia="zh-CN"/>
        </w:rPr>
        <w:t>获</w:t>
      </w:r>
      <w:r>
        <w:rPr>
          <w:rFonts w:asciiTheme="minorEastAsia" w:hAnsiTheme="minorEastAsia" w:eastAsiaTheme="minorEastAsia"/>
          <w:spacing w:val="-3"/>
          <w:lang w:eastAsia="zh-CN"/>
        </w:rPr>
        <w:t>得</w:t>
      </w:r>
      <w:r>
        <w:rPr>
          <w:rFonts w:asciiTheme="minorEastAsia" w:hAnsiTheme="minorEastAsia" w:eastAsiaTheme="minorEastAsia"/>
          <w:lang w:eastAsia="zh-CN"/>
        </w:rPr>
        <w:t>的</w:t>
      </w:r>
      <w:r>
        <w:rPr>
          <w:rFonts w:asciiTheme="minorEastAsia" w:hAnsiTheme="minorEastAsia" w:eastAsiaTheme="minorEastAsia"/>
          <w:spacing w:val="-1"/>
          <w:lang w:eastAsia="zh-CN"/>
        </w:rPr>
        <w:t>权益应归属于乙方。</w:t>
      </w:r>
    </w:p>
    <w:p>
      <w:pPr>
        <w:pStyle w:val="6"/>
        <w:spacing w:before="19"/>
        <w:ind w:left="0"/>
        <w:jc w:val="both"/>
        <w:rPr>
          <w:rFonts w:asciiTheme="minorEastAsia" w:hAnsiTheme="minorEastAsia" w:eastAsiaTheme="minorEastAsia"/>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1</w:t>
      </w:r>
      <w:r>
        <w:rPr>
          <w:rFonts w:asciiTheme="minorEastAsia" w:hAnsiTheme="minorEastAsia" w:eastAsiaTheme="minorEastAsia"/>
          <w:spacing w:val="-2"/>
          <w:lang w:eastAsia="zh-CN"/>
        </w:rPr>
        <w:t>甲方同意自愿加入乙方的经销商管理体系，遵守乙方的价格体系、</w:t>
      </w:r>
      <w:r>
        <w:rPr>
          <w:rFonts w:hint="eastAsia" w:asciiTheme="minorEastAsia" w:hAnsiTheme="minorEastAsia" w:eastAsiaTheme="minorEastAsia"/>
          <w:lang w:eastAsia="zh-CN"/>
        </w:rPr>
        <w:t>乙方的销售渠道</w:t>
      </w:r>
      <w:r>
        <w:rPr>
          <w:rFonts w:asciiTheme="minorEastAsia" w:hAnsiTheme="minorEastAsia" w:eastAsiaTheme="minorEastAsia"/>
          <w:lang w:eastAsia="zh-CN"/>
        </w:rPr>
        <w:t>管理规定</w:t>
      </w:r>
      <w:r>
        <w:rPr>
          <w:rFonts w:asciiTheme="minorEastAsia" w:hAnsiTheme="minorEastAsia" w:eastAsiaTheme="minorEastAsia"/>
          <w:spacing w:val="-2"/>
          <w:lang w:eastAsia="zh-CN"/>
        </w:rPr>
        <w:t>、经销商管</w:t>
      </w:r>
      <w:r>
        <w:rPr>
          <w:rFonts w:asciiTheme="minorEastAsia" w:hAnsiTheme="minorEastAsia" w:eastAsiaTheme="minorEastAsia"/>
          <w:lang w:eastAsia="zh-CN"/>
        </w:rPr>
        <w:t>理制度等管理规程以及在本协议履行过程中乙方对该等规程的不时修订，乙方可通过邮件、传</w:t>
      </w:r>
      <w:r>
        <w:rPr>
          <w:rFonts w:asciiTheme="minorEastAsia" w:hAnsiTheme="minorEastAsia" w:eastAsiaTheme="minorEastAsia"/>
          <w:spacing w:val="-2"/>
          <w:lang w:eastAsia="zh-CN"/>
        </w:rPr>
        <w:t>真、邮寄等方式向甲方公布该等管理规程。</w:t>
      </w:r>
    </w:p>
    <w:p>
      <w:pPr>
        <w:pStyle w:val="6"/>
        <w:ind w:left="0"/>
        <w:jc w:val="both"/>
        <w:rPr>
          <w:rFonts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2</w:t>
      </w:r>
      <w:r>
        <w:rPr>
          <w:rFonts w:asciiTheme="minorEastAsia" w:hAnsiTheme="minorEastAsia" w:eastAsiaTheme="minorEastAsia"/>
          <w:spacing w:val="2"/>
          <w:lang w:eastAsia="zh-CN"/>
        </w:rPr>
        <w:t>甲方指定下列</w:t>
      </w:r>
      <w:r>
        <w:rPr>
          <w:rFonts w:hint="eastAsia" w:asciiTheme="minorEastAsia" w:hAnsiTheme="minorEastAsia" w:eastAsiaTheme="minorEastAsia"/>
          <w:lang w:eastAsia="zh-CN"/>
        </w:rPr>
        <w:t>人员和</w:t>
      </w:r>
      <w:r>
        <w:rPr>
          <w:rFonts w:asciiTheme="minorEastAsia" w:hAnsiTheme="minorEastAsia" w:eastAsiaTheme="minorEastAsia"/>
          <w:spacing w:val="2"/>
          <w:lang w:eastAsia="zh-CN"/>
        </w:rPr>
        <w:t>联系方式为履行本协议的</w:t>
      </w:r>
      <w:r>
        <w:rPr>
          <w:rFonts w:hint="eastAsia" w:asciiTheme="minorEastAsia" w:hAnsiTheme="minorEastAsia" w:eastAsiaTheme="minorEastAsia"/>
          <w:lang w:eastAsia="zh-CN"/>
        </w:rPr>
        <w:t>对接人员和</w:t>
      </w:r>
      <w:r>
        <w:rPr>
          <w:rFonts w:asciiTheme="minorEastAsia" w:hAnsiTheme="minorEastAsia" w:eastAsiaTheme="minorEastAsia"/>
          <w:spacing w:val="2"/>
          <w:lang w:eastAsia="zh-CN"/>
        </w:rPr>
        <w:t>联系方式</w:t>
      </w:r>
      <w:r>
        <w:rPr>
          <w:rFonts w:cs="Times New Roman" w:asciiTheme="minorEastAsia" w:hAnsiTheme="minorEastAsia" w:eastAsiaTheme="minorEastAsia"/>
          <w:spacing w:val="2"/>
          <w:lang w:eastAsia="zh-CN"/>
        </w:rPr>
        <w:t>,</w:t>
      </w:r>
      <w:r>
        <w:rPr>
          <w:rFonts w:asciiTheme="minorEastAsia" w:hAnsiTheme="minorEastAsia" w:eastAsiaTheme="minorEastAsia"/>
          <w:spacing w:val="2"/>
          <w:lang w:eastAsia="zh-CN"/>
        </w:rPr>
        <w:t>任何联系信息的变更甲方均应以书面</w:t>
      </w:r>
      <w:r>
        <w:rPr>
          <w:rFonts w:asciiTheme="minorEastAsia" w:hAnsiTheme="minorEastAsia" w:eastAsiaTheme="minorEastAsia"/>
          <w:spacing w:val="-2"/>
          <w:lang w:eastAsia="zh-CN"/>
        </w:rPr>
        <w:t>方式提前三个工作日通知乙方，因甲方未能及时通知而导致的后果应由甲方自行承担。</w:t>
      </w:r>
    </w:p>
    <w:tbl>
      <w:tblPr>
        <w:tblStyle w:val="12"/>
        <w:tblW w:w="8316" w:type="dxa"/>
        <w:tblInd w:w="0" w:type="dxa"/>
        <w:tblLayout w:type="fixed"/>
        <w:tblCellMar>
          <w:top w:w="0" w:type="dxa"/>
          <w:left w:w="0" w:type="dxa"/>
          <w:bottom w:w="0" w:type="dxa"/>
          <w:right w:w="0" w:type="dxa"/>
        </w:tblCellMar>
      </w:tblPr>
      <w:tblGrid>
        <w:gridCol w:w="1361"/>
        <w:gridCol w:w="996"/>
        <w:gridCol w:w="1119"/>
        <w:gridCol w:w="1119"/>
        <w:gridCol w:w="1239"/>
        <w:gridCol w:w="1607"/>
        <w:gridCol w:w="875"/>
      </w:tblGrid>
      <w:tr>
        <w:tblPrEx>
          <w:tblLayout w:type="fixed"/>
          <w:tblCellMar>
            <w:top w:w="0" w:type="dxa"/>
            <w:left w:w="0" w:type="dxa"/>
            <w:bottom w:w="0" w:type="dxa"/>
            <w:right w:w="0" w:type="dxa"/>
          </w:tblCellMar>
        </w:tblPrEx>
        <w:trPr>
          <w:trHeight w:val="488" w:hRule="exact"/>
        </w:trPr>
        <w:tc>
          <w:tcPr>
            <w:tcW w:w="1361" w:type="dxa"/>
            <w:tcBorders>
              <w:top w:val="single" w:color="000000" w:sz="4" w:space="0"/>
              <w:left w:val="single" w:color="000000" w:sz="4" w:space="0"/>
              <w:bottom w:val="single" w:color="000000" w:sz="4" w:space="0"/>
              <w:right w:val="single" w:color="000000" w:sz="4" w:space="0"/>
            </w:tcBorders>
          </w:tcPr>
          <w:p>
            <w:pPr>
              <w:pStyle w:val="18"/>
              <w:spacing w:before="8"/>
              <w:ind w:right="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姓名</w:t>
            </w:r>
          </w:p>
        </w:tc>
        <w:tc>
          <w:tcPr>
            <w:tcW w:w="996" w:type="dxa"/>
            <w:tcBorders>
              <w:top w:val="single" w:color="000000" w:sz="4" w:space="0"/>
              <w:left w:val="single" w:color="000000" w:sz="4" w:space="0"/>
              <w:bottom w:val="single" w:color="000000" w:sz="4" w:space="0"/>
              <w:right w:val="single" w:color="000000" w:sz="4" w:space="0"/>
            </w:tcBorders>
          </w:tcPr>
          <w:p>
            <w:pPr>
              <w:pStyle w:val="18"/>
              <w:spacing w:before="8"/>
              <w:ind w:left="298"/>
              <w:rPr>
                <w:rFonts w:cs="宋体" w:asciiTheme="minorEastAsia" w:hAnsiTheme="minorEastAsia" w:eastAsiaTheme="minorEastAsia"/>
                <w:sz w:val="21"/>
                <w:szCs w:val="21"/>
              </w:rPr>
            </w:pPr>
            <w:r>
              <w:rPr>
                <w:rFonts w:cs="宋体" w:asciiTheme="minorEastAsia" w:hAnsiTheme="minorEastAsia" w:eastAsiaTheme="minorEastAsia"/>
                <w:sz w:val="21"/>
                <w:szCs w:val="21"/>
              </w:rPr>
              <w:t>职务</w:t>
            </w:r>
          </w:p>
        </w:tc>
        <w:tc>
          <w:tcPr>
            <w:tcW w:w="1119" w:type="dxa"/>
            <w:tcBorders>
              <w:top w:val="single" w:color="000000" w:sz="4" w:space="0"/>
              <w:left w:val="single" w:color="000000" w:sz="4" w:space="0"/>
              <w:bottom w:val="single" w:color="000000" w:sz="4" w:space="0"/>
              <w:right w:val="single" w:color="000000" w:sz="4" w:space="0"/>
            </w:tcBorders>
          </w:tcPr>
          <w:p>
            <w:pPr>
              <w:pStyle w:val="18"/>
              <w:spacing w:before="8"/>
              <w:ind w:left="365"/>
              <w:rPr>
                <w:rFonts w:cs="宋体" w:asciiTheme="minorEastAsia" w:hAnsiTheme="minorEastAsia" w:eastAsiaTheme="minorEastAsia"/>
                <w:sz w:val="21"/>
                <w:szCs w:val="21"/>
              </w:rPr>
            </w:pPr>
            <w:r>
              <w:rPr>
                <w:rFonts w:cs="宋体" w:asciiTheme="minorEastAsia" w:hAnsiTheme="minorEastAsia" w:eastAsiaTheme="minorEastAsia"/>
                <w:sz w:val="21"/>
                <w:szCs w:val="21"/>
              </w:rPr>
              <w:t>座机</w:t>
            </w:r>
          </w:p>
        </w:tc>
        <w:tc>
          <w:tcPr>
            <w:tcW w:w="1119" w:type="dxa"/>
            <w:tcBorders>
              <w:top w:val="single" w:color="000000" w:sz="4" w:space="0"/>
              <w:left w:val="single" w:color="000000" w:sz="4" w:space="0"/>
              <w:bottom w:val="single" w:color="000000" w:sz="4" w:space="0"/>
              <w:right w:val="single" w:color="000000" w:sz="4" w:space="0"/>
            </w:tcBorders>
          </w:tcPr>
          <w:p>
            <w:pPr>
              <w:pStyle w:val="18"/>
              <w:spacing w:before="8"/>
              <w:ind w:left="366"/>
              <w:rPr>
                <w:rFonts w:cs="宋体" w:asciiTheme="minorEastAsia" w:hAnsiTheme="minorEastAsia" w:eastAsiaTheme="minorEastAsia"/>
                <w:sz w:val="21"/>
                <w:szCs w:val="21"/>
              </w:rPr>
            </w:pPr>
            <w:r>
              <w:rPr>
                <w:rFonts w:cs="宋体" w:asciiTheme="minorEastAsia" w:hAnsiTheme="minorEastAsia" w:eastAsiaTheme="minorEastAsia"/>
                <w:sz w:val="21"/>
                <w:szCs w:val="21"/>
              </w:rPr>
              <w:t>传真</w:t>
            </w:r>
          </w:p>
        </w:tc>
        <w:tc>
          <w:tcPr>
            <w:tcW w:w="1239" w:type="dxa"/>
            <w:tcBorders>
              <w:top w:val="single" w:color="000000" w:sz="4" w:space="0"/>
              <w:left w:val="single" w:color="000000" w:sz="4" w:space="0"/>
              <w:bottom w:val="single" w:color="000000" w:sz="4" w:space="0"/>
              <w:right w:val="single" w:color="000000" w:sz="4" w:space="0"/>
            </w:tcBorders>
          </w:tcPr>
          <w:p>
            <w:pPr>
              <w:pStyle w:val="18"/>
              <w:spacing w:before="8"/>
              <w:ind w:left="431"/>
              <w:rPr>
                <w:rFonts w:cs="宋体" w:asciiTheme="minorEastAsia" w:hAnsiTheme="minorEastAsia" w:eastAsiaTheme="minorEastAsia"/>
                <w:sz w:val="21"/>
                <w:szCs w:val="21"/>
              </w:rPr>
            </w:pPr>
            <w:r>
              <w:rPr>
                <w:rFonts w:cs="宋体" w:asciiTheme="minorEastAsia" w:hAnsiTheme="minorEastAsia" w:eastAsiaTheme="minorEastAsia"/>
                <w:sz w:val="21"/>
                <w:szCs w:val="21"/>
              </w:rPr>
              <w:t>手机</w:t>
            </w:r>
          </w:p>
        </w:tc>
        <w:tc>
          <w:tcPr>
            <w:tcW w:w="1607" w:type="dxa"/>
            <w:tcBorders>
              <w:top w:val="single" w:color="000000" w:sz="4" w:space="0"/>
              <w:left w:val="single" w:color="000000" w:sz="4" w:space="0"/>
              <w:bottom w:val="single" w:color="000000" w:sz="4" w:space="0"/>
              <w:right w:val="single" w:color="000000" w:sz="4" w:space="0"/>
            </w:tcBorders>
          </w:tcPr>
          <w:p>
            <w:pPr>
              <w:pStyle w:val="18"/>
              <w:spacing w:before="8"/>
              <w:ind w:right="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邮箱</w:t>
            </w:r>
          </w:p>
        </w:tc>
        <w:tc>
          <w:tcPr>
            <w:tcW w:w="875" w:type="dxa"/>
            <w:tcBorders>
              <w:top w:val="single" w:color="000000" w:sz="4" w:space="0"/>
              <w:left w:val="single" w:color="000000" w:sz="4" w:space="0"/>
              <w:bottom w:val="single" w:color="000000" w:sz="4" w:space="0"/>
              <w:right w:val="single" w:color="000000" w:sz="4" w:space="0"/>
            </w:tcBorders>
          </w:tcPr>
          <w:p>
            <w:pPr>
              <w:pStyle w:val="18"/>
              <w:spacing w:before="8"/>
              <w:ind w:left="233"/>
              <w:rPr>
                <w:rFonts w:cs="宋体" w:asciiTheme="minorEastAsia" w:hAnsiTheme="minorEastAsia" w:eastAsiaTheme="minorEastAsia"/>
                <w:sz w:val="21"/>
                <w:szCs w:val="21"/>
              </w:rPr>
            </w:pPr>
            <w:r>
              <w:rPr>
                <w:rFonts w:cs="宋体" w:asciiTheme="minorEastAsia" w:hAnsiTheme="minorEastAsia" w:eastAsiaTheme="minorEastAsia"/>
                <w:sz w:val="21"/>
                <w:szCs w:val="21"/>
              </w:rPr>
              <w:t>备注</w:t>
            </w:r>
          </w:p>
        </w:tc>
      </w:tr>
      <w:tr>
        <w:tblPrEx>
          <w:tblLayout w:type="fixed"/>
          <w:tblCellMar>
            <w:top w:w="0" w:type="dxa"/>
            <w:left w:w="0" w:type="dxa"/>
            <w:bottom w:w="0" w:type="dxa"/>
            <w:right w:w="0" w:type="dxa"/>
          </w:tblCellMar>
        </w:tblPrEx>
        <w:trPr>
          <w:trHeight w:val="488" w:hRule="exact"/>
        </w:trPr>
        <w:tc>
          <w:tcPr>
            <w:tcW w:w="136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9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23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07"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8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490" w:hRule="exact"/>
        </w:trPr>
        <w:tc>
          <w:tcPr>
            <w:tcW w:w="136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9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23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07"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8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488" w:hRule="exact"/>
        </w:trPr>
        <w:tc>
          <w:tcPr>
            <w:tcW w:w="136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9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1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23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07"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8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r>
    </w:tbl>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3</w:t>
      </w:r>
      <w:r>
        <w:rPr>
          <w:rFonts w:cs="Times New Roman" w:asciiTheme="minorEastAsia" w:hAnsiTheme="minorEastAsia" w:eastAsiaTheme="minorEastAsia"/>
          <w:spacing w:val="-2"/>
          <w:lang w:eastAsia="zh-CN"/>
        </w:rPr>
        <w:t>.甲方应当组建销售团队，从事</w:t>
      </w:r>
      <w:r>
        <w:rPr>
          <w:rFonts w:hint="eastAsia" w:cs="Times New Roman" w:asciiTheme="minorEastAsia" w:hAnsiTheme="minorEastAsia" w:eastAsiaTheme="minorEastAsia"/>
          <w:spacing w:val="-2"/>
          <w:lang w:eastAsia="zh-CN"/>
        </w:rPr>
        <w:t>森虎</w:t>
      </w:r>
      <w:r>
        <w:rPr>
          <w:rFonts w:cs="Times New Roman" w:asciiTheme="minorEastAsia" w:hAnsiTheme="minorEastAsia" w:eastAsiaTheme="minorEastAsia"/>
          <w:spacing w:val="-2"/>
          <w:lang w:eastAsia="zh-CN"/>
        </w:rPr>
        <w:t>产品销售及售后服务。</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highlight w:val="yellow"/>
          <w:lang w:eastAsia="zh-CN"/>
        </w:rPr>
        <w:t>2.</w:t>
      </w:r>
      <w:r>
        <w:rPr>
          <w:rFonts w:cs="Times New Roman" w:asciiTheme="minorEastAsia" w:hAnsiTheme="minorEastAsia" w:eastAsiaTheme="minorEastAsia"/>
          <w:spacing w:val="-2"/>
          <w:highlight w:val="yellow"/>
          <w:lang w:eastAsia="zh-CN"/>
        </w:rPr>
        <w:t>1</w:t>
      </w:r>
      <w:r>
        <w:rPr>
          <w:rFonts w:hint="eastAsia" w:cs="Times New Roman" w:asciiTheme="minorEastAsia" w:hAnsiTheme="minorEastAsia" w:eastAsiaTheme="minorEastAsia"/>
          <w:spacing w:val="-2"/>
          <w:highlight w:val="yellow"/>
          <w:lang w:eastAsia="zh-CN"/>
        </w:rPr>
        <w:t>4</w:t>
      </w:r>
      <w:r>
        <w:rPr>
          <w:rFonts w:cs="Times New Roman" w:asciiTheme="minorEastAsia" w:hAnsiTheme="minorEastAsia" w:eastAsiaTheme="minorEastAsia"/>
          <w:spacing w:val="-2"/>
          <w:highlight w:val="yellow"/>
          <w:lang w:eastAsia="zh-CN"/>
        </w:rPr>
        <w:t>.如果甲方是</w:t>
      </w:r>
      <w:r>
        <w:rPr>
          <w:rFonts w:hint="eastAsia" w:cs="Times New Roman" w:asciiTheme="minorEastAsia" w:hAnsiTheme="minorEastAsia" w:eastAsiaTheme="minorEastAsia"/>
          <w:spacing w:val="-2"/>
          <w:highlight w:val="yellow"/>
          <w:u w:val="single"/>
          <w:lang w:eastAsia="zh-CN"/>
        </w:rPr>
        <w:t xml:space="preserve">       </w:t>
      </w:r>
      <w:r>
        <w:rPr>
          <w:rFonts w:cs="Times New Roman" w:asciiTheme="minorEastAsia" w:hAnsiTheme="minorEastAsia" w:eastAsiaTheme="minorEastAsia"/>
          <w:spacing w:val="-2"/>
          <w:highlight w:val="yellow"/>
          <w:lang w:eastAsia="zh-CN"/>
        </w:rPr>
        <w:t>年新签约经销商，甲方保证全年销售</w:t>
      </w:r>
      <w:r>
        <w:rPr>
          <w:rFonts w:hint="eastAsia" w:cs="Times New Roman" w:asciiTheme="minorEastAsia" w:hAnsiTheme="minorEastAsia" w:eastAsiaTheme="minorEastAsia"/>
          <w:spacing w:val="-2"/>
          <w:highlight w:val="yellow"/>
          <w:lang w:eastAsia="zh-CN"/>
        </w:rPr>
        <w:t>森虎</w:t>
      </w:r>
      <w:r>
        <w:rPr>
          <w:rFonts w:cs="Times New Roman" w:asciiTheme="minorEastAsia" w:hAnsiTheme="minorEastAsia" w:eastAsiaTheme="minorEastAsia"/>
          <w:spacing w:val="-2"/>
          <w:highlight w:val="yellow"/>
          <w:lang w:eastAsia="zh-CN"/>
        </w:rPr>
        <w:t>产品</w:t>
      </w:r>
      <w:r>
        <w:rPr>
          <w:rFonts w:hint="eastAsia" w:cs="Times New Roman" w:asciiTheme="minorEastAsia" w:hAnsiTheme="minorEastAsia" w:eastAsiaTheme="minorEastAsia"/>
          <w:spacing w:val="-2"/>
          <w:highlight w:val="yellow"/>
          <w:lang w:eastAsia="zh-CN"/>
        </w:rPr>
        <w:t>不少于</w:t>
      </w:r>
      <w:r>
        <w:rPr>
          <w:rFonts w:hint="eastAsia" w:cs="Times New Roman" w:asciiTheme="minorEastAsia" w:hAnsiTheme="minorEastAsia" w:eastAsiaTheme="minorEastAsia"/>
          <w:spacing w:val="-2"/>
          <w:highlight w:val="yellow"/>
          <w:u w:val="single"/>
          <w:lang w:eastAsia="zh-CN"/>
        </w:rPr>
        <w:t xml:space="preserve">       </w:t>
      </w:r>
      <w:r>
        <w:rPr>
          <w:rFonts w:cs="Times New Roman" w:asciiTheme="minorEastAsia" w:hAnsiTheme="minorEastAsia" w:eastAsiaTheme="minorEastAsia"/>
          <w:spacing w:val="-2"/>
          <w:highlight w:val="yellow"/>
          <w:lang w:eastAsia="zh-CN"/>
        </w:rPr>
        <w:t>万元以上。</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5</w:t>
      </w:r>
      <w:r>
        <w:rPr>
          <w:rFonts w:cs="Times New Roman" w:asciiTheme="minorEastAsia" w:hAnsiTheme="minorEastAsia" w:eastAsiaTheme="minorEastAsia"/>
          <w:spacing w:val="-2"/>
          <w:lang w:eastAsia="zh-CN"/>
        </w:rPr>
        <w:t>.甲方有义务维护</w:t>
      </w:r>
      <w:r>
        <w:rPr>
          <w:rFonts w:hint="eastAsia" w:cs="Times New Roman" w:asciiTheme="minorEastAsia" w:hAnsiTheme="minorEastAsia" w:eastAsiaTheme="minorEastAsia"/>
          <w:spacing w:val="-2"/>
          <w:lang w:eastAsia="zh-CN"/>
        </w:rPr>
        <w:t>森虎</w:t>
      </w:r>
      <w:r>
        <w:rPr>
          <w:rFonts w:cs="Times New Roman" w:asciiTheme="minorEastAsia" w:hAnsiTheme="minorEastAsia" w:eastAsiaTheme="minorEastAsia"/>
          <w:spacing w:val="-2"/>
          <w:lang w:eastAsia="zh-CN"/>
        </w:rPr>
        <w:t>产品价格体系，抵制授权区域的窜货销售行为，并接受</w:t>
      </w:r>
      <w:r>
        <w:rPr>
          <w:rFonts w:hint="eastAsia" w:cs="Times New Roman" w:asciiTheme="minorEastAsia" w:hAnsiTheme="minorEastAsia" w:eastAsiaTheme="minorEastAsia"/>
          <w:spacing w:val="-2"/>
          <w:lang w:eastAsia="zh-CN"/>
        </w:rPr>
        <w:t>森虎</w:t>
      </w:r>
      <w:r>
        <w:rPr>
          <w:rFonts w:cs="Times New Roman" w:asciiTheme="minorEastAsia" w:hAnsiTheme="minorEastAsia" w:eastAsiaTheme="minorEastAsia"/>
          <w:spacing w:val="-2"/>
          <w:lang w:eastAsia="zh-CN"/>
        </w:rPr>
        <w:t>对已认定的窜货或低价倾销行为的政策处罚。</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6</w:t>
      </w:r>
      <w:r>
        <w:rPr>
          <w:rFonts w:cs="Times New Roman" w:asciiTheme="minorEastAsia" w:hAnsiTheme="minorEastAsia" w:eastAsiaTheme="minorEastAsia"/>
          <w:spacing w:val="-2"/>
          <w:lang w:eastAsia="zh-CN"/>
        </w:rPr>
        <w:t>.甲方有义务配合乙方在出现网络平台乱价情况下，进行统一控货。</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2.</w:t>
      </w:r>
      <w:r>
        <w:rPr>
          <w:rFonts w:cs="Times New Roman" w:asciiTheme="minorEastAsia" w:hAnsiTheme="minorEastAsia" w:eastAsiaTheme="minorEastAsia"/>
          <w:spacing w:val="-2"/>
          <w:lang w:eastAsia="zh-CN"/>
        </w:rPr>
        <w:t>1</w:t>
      </w:r>
      <w:r>
        <w:rPr>
          <w:rFonts w:hint="eastAsia" w:cs="Times New Roman" w:asciiTheme="minorEastAsia" w:hAnsiTheme="minorEastAsia" w:eastAsiaTheme="minorEastAsia"/>
          <w:spacing w:val="-2"/>
          <w:lang w:eastAsia="zh-CN"/>
        </w:rPr>
        <w:t>7</w:t>
      </w:r>
      <w:r>
        <w:rPr>
          <w:rFonts w:cs="Times New Roman" w:asciiTheme="minorEastAsia" w:hAnsiTheme="minorEastAsia" w:eastAsiaTheme="minorEastAsia"/>
          <w:spacing w:val="-2"/>
          <w:lang w:eastAsia="zh-CN"/>
        </w:rPr>
        <w:t>.甲方有义务配合乙方的半年度及年度审计工作，将需要的审计</w:t>
      </w:r>
      <w:r>
        <w:rPr>
          <w:rFonts w:hint="eastAsia" w:cs="Times New Roman" w:asciiTheme="minorEastAsia" w:hAnsiTheme="minorEastAsia" w:eastAsiaTheme="minorEastAsia"/>
          <w:spacing w:val="-2"/>
          <w:lang w:eastAsia="zh-CN"/>
        </w:rPr>
        <w:t>询证函</w:t>
      </w:r>
      <w:r>
        <w:rPr>
          <w:rFonts w:cs="Times New Roman" w:asciiTheme="minorEastAsia" w:hAnsiTheme="minorEastAsia" w:eastAsiaTheme="minorEastAsia"/>
          <w:spacing w:val="-2"/>
          <w:lang w:eastAsia="zh-CN"/>
        </w:rPr>
        <w:t>等资料按要求提供给乙方</w:t>
      </w:r>
      <w:r>
        <w:rPr>
          <w:rFonts w:hint="eastAsia" w:cs="Times New Roman" w:asciiTheme="minorEastAsia" w:hAnsiTheme="minorEastAsia" w:eastAsiaTheme="minorEastAsia"/>
          <w:spacing w:val="-2"/>
          <w:lang w:eastAsia="zh-CN"/>
        </w:rPr>
        <w:t>。</w:t>
      </w:r>
    </w:p>
    <w:p>
      <w:pPr>
        <w:pStyle w:val="6"/>
        <w:spacing w:before="19"/>
        <w:ind w:left="0"/>
        <w:jc w:val="both"/>
        <w:outlineLvl w:val="0"/>
        <w:rPr>
          <w:rFonts w:cs="Times New Roman" w:asciiTheme="minorEastAsia" w:hAnsiTheme="minorEastAsia" w:eastAsiaTheme="minorEastAsia"/>
          <w:b/>
          <w:spacing w:val="-2"/>
          <w:lang w:eastAsia="zh-CN"/>
        </w:rPr>
      </w:pPr>
      <w:r>
        <w:rPr>
          <w:rFonts w:asciiTheme="minorEastAsia" w:hAnsiTheme="minorEastAsia" w:eastAsiaTheme="minorEastAsia"/>
          <w:b/>
          <w:lang w:eastAsia="zh-CN"/>
        </w:rPr>
        <w:t>三</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产</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品</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配</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置</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及</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报</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价</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1、</w:t>
      </w:r>
      <w:r>
        <w:rPr>
          <w:rFonts w:cs="Times New Roman" w:asciiTheme="minorEastAsia" w:hAnsiTheme="minorEastAsia" w:eastAsiaTheme="minorEastAsia"/>
          <w:spacing w:val="-2"/>
          <w:lang w:eastAsia="zh-CN"/>
        </w:rPr>
        <w:t>甲方应向用户提供</w:t>
      </w:r>
      <w:r>
        <w:rPr>
          <w:rFonts w:hint="eastAsia" w:cs="Times New Roman" w:asciiTheme="minorEastAsia" w:hAnsiTheme="minorEastAsia" w:eastAsiaTheme="minorEastAsia"/>
          <w:spacing w:val="-2"/>
          <w:lang w:eastAsia="zh-CN"/>
        </w:rPr>
        <w:t>乙方</w:t>
      </w:r>
      <w:r>
        <w:rPr>
          <w:rFonts w:cs="Times New Roman" w:asciiTheme="minorEastAsia" w:hAnsiTheme="minorEastAsia" w:eastAsiaTheme="minorEastAsia"/>
          <w:spacing w:val="-2"/>
          <w:lang w:eastAsia="zh-CN"/>
        </w:rPr>
        <w:t>原装产品及配件。甲方使用非乙方产品的配件向用户供货</w:t>
      </w:r>
      <w:r>
        <w:rPr>
          <w:rFonts w:hint="eastAsia" w:cs="Times New Roman" w:asciiTheme="minorEastAsia" w:hAnsiTheme="minorEastAsia" w:eastAsiaTheme="minorEastAsia"/>
          <w:spacing w:val="-2"/>
          <w:lang w:eastAsia="zh-CN"/>
        </w:rPr>
        <w:t>时应向客户说明</w:t>
      </w:r>
      <w:r>
        <w:rPr>
          <w:rFonts w:cs="Times New Roman" w:asciiTheme="minorEastAsia" w:hAnsiTheme="minorEastAsia" w:eastAsiaTheme="minorEastAsia"/>
          <w:spacing w:val="-2"/>
          <w:lang w:eastAsia="zh-CN"/>
        </w:rPr>
        <w:t>，乙方</w:t>
      </w:r>
      <w:r>
        <w:rPr>
          <w:rFonts w:hint="eastAsia" w:cs="Times New Roman" w:asciiTheme="minorEastAsia" w:hAnsiTheme="minorEastAsia" w:eastAsiaTheme="minorEastAsia"/>
          <w:spacing w:val="-2"/>
          <w:lang w:eastAsia="zh-CN"/>
        </w:rPr>
        <w:t>对</w:t>
      </w:r>
      <w:r>
        <w:rPr>
          <w:rFonts w:cs="Times New Roman" w:asciiTheme="minorEastAsia" w:hAnsiTheme="minorEastAsia" w:eastAsiaTheme="minorEastAsia"/>
          <w:spacing w:val="-2"/>
          <w:lang w:eastAsia="zh-CN"/>
        </w:rPr>
        <w:t>非乙方产品的配件</w:t>
      </w:r>
      <w:r>
        <w:rPr>
          <w:rFonts w:hint="eastAsia" w:cs="Times New Roman" w:asciiTheme="minorEastAsia" w:hAnsiTheme="minorEastAsia" w:eastAsiaTheme="minorEastAsia"/>
          <w:spacing w:val="-2"/>
          <w:lang w:eastAsia="zh-CN"/>
        </w:rPr>
        <w:t>不承担任何责任。</w:t>
      </w:r>
    </w:p>
    <w:p>
      <w:pPr>
        <w:ind w:right="122"/>
        <w:rPr>
          <w:rFonts w:cs="黑体" w:asciiTheme="minorEastAsia" w:hAnsiTheme="minorEastAsia" w:eastAsiaTheme="minorEastAsia"/>
          <w:b/>
          <w:bCs/>
          <w:sz w:val="21"/>
          <w:szCs w:val="21"/>
          <w:lang w:eastAsia="zh-CN"/>
        </w:rPr>
      </w:pPr>
      <w:r>
        <w:rPr>
          <w:rFonts w:cs="Times New Roman" w:asciiTheme="minorEastAsia" w:hAnsiTheme="minorEastAsia" w:eastAsiaTheme="minorEastAsia"/>
          <w:spacing w:val="-2"/>
          <w:lang w:eastAsia="zh-CN"/>
        </w:rPr>
        <w:t>2</w:t>
      </w:r>
      <w:r>
        <w:rPr>
          <w:rFonts w:hint="eastAsia" w:cs="Times New Roman" w:asciiTheme="minorEastAsia" w:hAnsiTheme="minorEastAsia" w:eastAsiaTheme="minorEastAsia"/>
          <w:spacing w:val="-2"/>
          <w:lang w:eastAsia="zh-CN"/>
        </w:rPr>
        <w:t>、本协议签订同时乙方给予甲方的初始报价见</w:t>
      </w:r>
      <w:r>
        <w:rPr>
          <w:rFonts w:hint="eastAsia" w:cs="黑体" w:asciiTheme="minorEastAsia" w:hAnsiTheme="minorEastAsia" w:eastAsiaTheme="minorEastAsia"/>
          <w:bCs/>
          <w:sz w:val="21"/>
          <w:szCs w:val="21"/>
          <w:lang w:eastAsia="zh-CN"/>
        </w:rPr>
        <w:t>附件一：《</w:t>
      </w:r>
      <w:r>
        <w:rPr>
          <w:rFonts w:hint="eastAsia" w:cs="黑体" w:asciiTheme="minorEastAsia" w:hAnsiTheme="minorEastAsia" w:eastAsiaTheme="minorEastAsia"/>
          <w:bCs/>
          <w:sz w:val="21"/>
          <w:szCs w:val="21"/>
          <w:u w:val="single"/>
          <w:lang w:eastAsia="zh-CN"/>
        </w:rPr>
        <w:t xml:space="preserve">      </w:t>
      </w:r>
      <w:r>
        <w:rPr>
          <w:rFonts w:hint="eastAsia" w:cs="黑体" w:asciiTheme="minorEastAsia" w:hAnsiTheme="minorEastAsia" w:eastAsiaTheme="minorEastAsia"/>
          <w:bCs/>
          <w:sz w:val="21"/>
          <w:szCs w:val="21"/>
          <w:lang w:eastAsia="zh-CN"/>
        </w:rPr>
        <w:t>年核心经销商价格清单》</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3、</w:t>
      </w:r>
      <w:r>
        <w:rPr>
          <w:rFonts w:cs="Times New Roman" w:asciiTheme="minorEastAsia" w:hAnsiTheme="minorEastAsia" w:eastAsiaTheme="minorEastAsia"/>
          <w:spacing w:val="-2"/>
          <w:lang w:eastAsia="zh-CN"/>
        </w:rPr>
        <w:t>乙方可根据市场及竞争需要进行调整报价，并及时向甲方发布。</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4、</w:t>
      </w:r>
      <w:r>
        <w:rPr>
          <w:rFonts w:cs="Times New Roman" w:asciiTheme="minorEastAsia" w:hAnsiTheme="minorEastAsia" w:eastAsiaTheme="minorEastAsia"/>
          <w:spacing w:val="-2"/>
          <w:lang w:eastAsia="zh-CN"/>
        </w:rPr>
        <w:t>乙方向甲方报价为经销商价，甲方应对相关信息进行保密。</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5、</w:t>
      </w:r>
      <w:r>
        <w:rPr>
          <w:rFonts w:cs="Times New Roman" w:asciiTheme="minorEastAsia" w:hAnsiTheme="minorEastAsia" w:eastAsiaTheme="minorEastAsia"/>
          <w:spacing w:val="-2"/>
          <w:lang w:eastAsia="zh-CN"/>
        </w:rPr>
        <w:t>甲方应遵守乙方的报价原则：对最终用户的报价，不得低于乙方的经销商价；对外公开报价（包括任何网络报价、媒体报价、自制报价单等）必须按照乙方的“指导零售价”进行报价，如甲方存在任何违反乙方的价格体系，乙方有权取消其产品经销权或终止合作。</w:t>
      </w:r>
    </w:p>
    <w:p>
      <w:pPr>
        <w:pStyle w:val="6"/>
        <w:spacing w:before="19"/>
        <w:ind w:left="0"/>
        <w:jc w:val="both"/>
        <w:rPr>
          <w:rFonts w:cs="Times New Roman" w:asciiTheme="minorEastAsia" w:hAnsiTheme="minorEastAsia" w:eastAsiaTheme="minorEastAsia"/>
          <w:spacing w:val="-2"/>
          <w:lang w:eastAsia="zh-CN"/>
        </w:rPr>
      </w:pPr>
      <w:r>
        <w:rPr>
          <w:rFonts w:hint="eastAsia" w:cs="Times New Roman" w:asciiTheme="minorEastAsia" w:hAnsiTheme="minorEastAsia" w:eastAsiaTheme="minorEastAsia"/>
          <w:spacing w:val="-2"/>
          <w:lang w:eastAsia="zh-CN"/>
        </w:rPr>
        <w:t>6、、</w:t>
      </w:r>
      <w:r>
        <w:rPr>
          <w:rFonts w:cs="Times New Roman" w:asciiTheme="minorEastAsia" w:hAnsiTheme="minorEastAsia" w:eastAsiaTheme="minorEastAsia"/>
          <w:spacing w:val="-2"/>
          <w:lang w:eastAsia="zh-CN"/>
        </w:rPr>
        <w:t>产品的退换货：乙方产品除产品质量问题，不允许退货。所有换货产品，甲方须事前向乙方申报，待乙方书面确认后方可发回换货产品，否则乙方有权拒收该批产品。</w:t>
      </w:r>
    </w:p>
    <w:p>
      <w:pPr>
        <w:pStyle w:val="6"/>
        <w:spacing w:before="19"/>
        <w:ind w:left="0"/>
        <w:jc w:val="both"/>
        <w:outlineLvl w:val="0"/>
        <w:rPr>
          <w:rFonts w:asciiTheme="minorEastAsia" w:hAnsiTheme="minorEastAsia" w:eastAsiaTheme="minorEastAsia"/>
          <w:b/>
          <w:lang w:eastAsia="zh-CN"/>
        </w:rPr>
      </w:pPr>
      <w:r>
        <w:rPr>
          <w:rFonts w:hint="eastAsia" w:asciiTheme="minorEastAsia" w:hAnsiTheme="minorEastAsia" w:eastAsiaTheme="minorEastAsia"/>
          <w:b/>
          <w:lang w:eastAsia="zh-CN"/>
        </w:rPr>
        <w:t>四</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质</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量</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要</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求</w:t>
      </w:r>
      <w:r>
        <w:rPr>
          <w:rFonts w:asciiTheme="minorEastAsia" w:hAnsiTheme="minorEastAsia" w:eastAsiaTheme="minorEastAsia"/>
          <w:b/>
          <w:spacing w:val="-66"/>
          <w:lang w:eastAsia="zh-CN"/>
        </w:rPr>
        <w:t xml:space="preserve"> </w:t>
      </w:r>
    </w:p>
    <w:p>
      <w:pPr>
        <w:pStyle w:val="6"/>
        <w:spacing w:before="19"/>
        <w:ind w:left="0" w:firstLine="412" w:firstLineChars="200"/>
        <w:jc w:val="both"/>
        <w:rPr>
          <w:rFonts w:cs="Times New Roman" w:asciiTheme="minorEastAsia" w:hAnsiTheme="minorEastAsia" w:eastAsiaTheme="minorEastAsia"/>
          <w:spacing w:val="-2"/>
          <w:lang w:eastAsia="zh-CN"/>
        </w:rPr>
      </w:pPr>
      <w:r>
        <w:rPr>
          <w:rFonts w:cs="Times New Roman" w:asciiTheme="minorEastAsia" w:hAnsiTheme="minorEastAsia" w:eastAsiaTheme="minorEastAsia"/>
          <w:spacing w:val="-2"/>
          <w:lang w:eastAsia="zh-CN"/>
        </w:rPr>
        <w:t>乙方保证</w:t>
      </w:r>
      <w:r>
        <w:rPr>
          <w:rFonts w:hint="eastAsia" w:cs="Times New Roman" w:asciiTheme="minorEastAsia" w:hAnsiTheme="minorEastAsia" w:eastAsiaTheme="minorEastAsia"/>
          <w:spacing w:val="-2"/>
          <w:lang w:eastAsia="zh-CN"/>
        </w:rPr>
        <w:t>：</w:t>
      </w:r>
      <w:r>
        <w:rPr>
          <w:rFonts w:cs="Times New Roman" w:asciiTheme="minorEastAsia" w:hAnsiTheme="minorEastAsia" w:eastAsiaTheme="minorEastAsia"/>
          <w:spacing w:val="-2"/>
          <w:u w:val="single"/>
          <w:lang w:eastAsia="zh-CN"/>
        </w:rPr>
        <w:t>甲方向乙方购买的产品符合</w:t>
      </w:r>
      <w:r>
        <w:rPr>
          <w:rFonts w:cs="宋体" w:asciiTheme="minorEastAsia" w:hAnsiTheme="minorEastAsia" w:eastAsiaTheme="minorEastAsia"/>
          <w:u w:val="single"/>
          <w:lang w:eastAsia="zh-CN"/>
        </w:rPr>
        <w:t>国家、地方颁发的质量标准和行业标准</w:t>
      </w:r>
      <w:r>
        <w:rPr>
          <w:rFonts w:hint="eastAsia" w:cs="宋体" w:asciiTheme="minorEastAsia" w:hAnsiTheme="minorEastAsia" w:eastAsiaTheme="minorEastAsia"/>
          <w:u w:val="single"/>
          <w:lang w:eastAsia="zh-CN"/>
        </w:rPr>
        <w:t>及</w:t>
      </w:r>
      <w:r>
        <w:rPr>
          <w:rFonts w:cs="宋体" w:asciiTheme="minorEastAsia" w:hAnsiTheme="minorEastAsia" w:eastAsiaTheme="minorEastAsia"/>
          <w:u w:val="single"/>
          <w:lang w:eastAsia="zh-CN"/>
        </w:rPr>
        <w:t>相应产品说</w:t>
      </w:r>
      <w:r>
        <w:rPr>
          <w:rFonts w:cs="宋体" w:asciiTheme="minorEastAsia" w:hAnsiTheme="minorEastAsia" w:eastAsiaTheme="minorEastAsia"/>
          <w:spacing w:val="-3"/>
          <w:u w:val="single"/>
          <w:lang w:eastAsia="zh-CN"/>
        </w:rPr>
        <w:t>明</w:t>
      </w:r>
      <w:r>
        <w:rPr>
          <w:rFonts w:cs="宋体" w:asciiTheme="minorEastAsia" w:hAnsiTheme="minorEastAsia" w:eastAsiaTheme="minorEastAsia"/>
          <w:u w:val="single"/>
          <w:lang w:eastAsia="zh-CN"/>
        </w:rPr>
        <w:t>书</w:t>
      </w:r>
      <w:r>
        <w:rPr>
          <w:rFonts w:cs="宋体" w:asciiTheme="minorEastAsia" w:hAnsiTheme="minorEastAsia" w:eastAsiaTheme="minorEastAsia"/>
          <w:spacing w:val="-3"/>
          <w:u w:val="single"/>
          <w:lang w:eastAsia="zh-CN"/>
        </w:rPr>
        <w:t>所</w:t>
      </w:r>
      <w:r>
        <w:rPr>
          <w:rFonts w:cs="宋体" w:asciiTheme="minorEastAsia" w:hAnsiTheme="minorEastAsia" w:eastAsiaTheme="minorEastAsia"/>
          <w:u w:val="single"/>
          <w:lang w:eastAsia="zh-CN"/>
        </w:rPr>
        <w:t>注明</w:t>
      </w:r>
      <w:r>
        <w:rPr>
          <w:rFonts w:cs="宋体" w:asciiTheme="minorEastAsia" w:hAnsiTheme="minorEastAsia" w:eastAsiaTheme="minorEastAsia"/>
          <w:spacing w:val="-3"/>
          <w:u w:val="single"/>
          <w:lang w:eastAsia="zh-CN"/>
        </w:rPr>
        <w:t>的</w:t>
      </w:r>
      <w:r>
        <w:rPr>
          <w:rFonts w:cs="宋体" w:asciiTheme="minorEastAsia" w:hAnsiTheme="minorEastAsia" w:eastAsiaTheme="minorEastAsia"/>
          <w:u w:val="single"/>
          <w:lang w:eastAsia="zh-CN"/>
        </w:rPr>
        <w:t>质</w:t>
      </w:r>
      <w:r>
        <w:rPr>
          <w:rFonts w:cs="宋体" w:asciiTheme="minorEastAsia" w:hAnsiTheme="minorEastAsia" w:eastAsiaTheme="minorEastAsia"/>
          <w:spacing w:val="-3"/>
          <w:u w:val="single"/>
          <w:lang w:eastAsia="zh-CN"/>
        </w:rPr>
        <w:t>量标准</w:t>
      </w:r>
      <w:r>
        <w:rPr>
          <w:rFonts w:cs="宋体" w:asciiTheme="minorEastAsia" w:hAnsiTheme="minorEastAsia" w:eastAsiaTheme="minorEastAsia"/>
          <w:u w:val="single"/>
          <w:lang w:eastAsia="zh-CN"/>
        </w:rPr>
        <w:t>。</w:t>
      </w:r>
    </w:p>
    <w:p>
      <w:pPr>
        <w:pStyle w:val="6"/>
        <w:spacing w:before="19"/>
        <w:ind w:left="0"/>
        <w:jc w:val="both"/>
        <w:outlineLvl w:val="0"/>
        <w:rPr>
          <w:rFonts w:cs="Times New Roman" w:asciiTheme="minorEastAsia" w:hAnsiTheme="minorEastAsia" w:eastAsiaTheme="minorEastAsia"/>
          <w:b/>
          <w:spacing w:val="-2"/>
          <w:lang w:eastAsia="zh-CN"/>
        </w:rPr>
      </w:pPr>
      <w:r>
        <w:rPr>
          <w:rFonts w:hint="eastAsia" w:cs="宋体" w:asciiTheme="minorEastAsia" w:hAnsiTheme="minorEastAsia" w:eastAsiaTheme="minorEastAsia"/>
          <w:b/>
          <w:bCs/>
          <w:lang w:eastAsia="zh-CN"/>
        </w:rPr>
        <w:t>五</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订</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货</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付</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款</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及</w:t>
      </w:r>
      <w:r>
        <w:rPr>
          <w:rFonts w:cs="宋体" w:asciiTheme="minorEastAsia" w:hAnsiTheme="minorEastAsia" w:eastAsiaTheme="minorEastAsia"/>
          <w:b/>
          <w:bCs/>
          <w:spacing w:val="-66"/>
          <w:lang w:eastAsia="zh-CN"/>
        </w:rPr>
        <w:t xml:space="preserve"> </w:t>
      </w:r>
      <w:r>
        <w:rPr>
          <w:rFonts w:cs="宋体" w:asciiTheme="minorEastAsia" w:hAnsiTheme="minorEastAsia" w:eastAsiaTheme="minorEastAsia"/>
          <w:b/>
          <w:bCs/>
          <w:lang w:eastAsia="zh-CN"/>
        </w:rPr>
        <w:t>货</w:t>
      </w:r>
      <w:r>
        <w:rPr>
          <w:rFonts w:cs="宋体" w:asciiTheme="minorEastAsia" w:hAnsiTheme="minorEastAsia" w:eastAsiaTheme="minorEastAsia"/>
          <w:b/>
          <w:bCs/>
          <w:spacing w:val="-68"/>
          <w:lang w:eastAsia="zh-CN"/>
        </w:rPr>
        <w:t xml:space="preserve"> </w:t>
      </w:r>
      <w:r>
        <w:rPr>
          <w:rFonts w:cs="宋体" w:asciiTheme="minorEastAsia" w:hAnsiTheme="minorEastAsia" w:eastAsiaTheme="minorEastAsia"/>
          <w:b/>
          <w:bCs/>
          <w:lang w:eastAsia="zh-CN"/>
        </w:rPr>
        <w:t>运</w:t>
      </w:r>
    </w:p>
    <w:p>
      <w:pPr>
        <w:pStyle w:val="6"/>
        <w:spacing w:before="19"/>
        <w:ind w:left="0"/>
        <w:jc w:val="both"/>
        <w:rPr>
          <w:rFonts w:cs="Times New Roman" w:asciiTheme="minorEastAsia" w:hAnsiTheme="minorEastAsia" w:eastAsiaTheme="minorEastAsia"/>
          <w:b/>
          <w:spacing w:val="-2"/>
          <w:lang w:eastAsia="zh-CN"/>
        </w:rPr>
      </w:pPr>
      <w:r>
        <w:rPr>
          <w:rFonts w:hint="eastAsia" w:cs="Times New Roman" w:asciiTheme="minorEastAsia" w:hAnsiTheme="minorEastAsia" w:eastAsiaTheme="minorEastAsia"/>
          <w:lang w:eastAsia="zh-CN"/>
        </w:rPr>
        <w:t>1、</w:t>
      </w:r>
      <w:r>
        <w:rPr>
          <w:rFonts w:cs="宋体" w:asciiTheme="minorEastAsia" w:hAnsiTheme="minorEastAsia" w:eastAsiaTheme="minorEastAsia"/>
          <w:b/>
          <w:bCs/>
          <w:lang w:eastAsia="zh-CN"/>
        </w:rPr>
        <w:t>订货</w:t>
      </w:r>
      <w:r>
        <w:rPr>
          <w:rFonts w:cs="宋体" w:asciiTheme="minorEastAsia" w:hAnsiTheme="minorEastAsia" w:eastAsiaTheme="minorEastAsia"/>
          <w:b/>
          <w:bCs/>
          <w:spacing w:val="-32"/>
          <w:lang w:eastAsia="zh-CN"/>
        </w:rPr>
        <w:t>：</w:t>
      </w:r>
      <w:r>
        <w:rPr>
          <w:rFonts w:asciiTheme="minorEastAsia" w:hAnsiTheme="minorEastAsia" w:eastAsiaTheme="minorEastAsia"/>
          <w:lang w:eastAsia="zh-CN"/>
        </w:rPr>
        <w:t>甲方应</w:t>
      </w:r>
      <w:r>
        <w:rPr>
          <w:rFonts w:asciiTheme="minorEastAsia" w:hAnsiTheme="minorEastAsia" w:eastAsiaTheme="minorEastAsia"/>
          <w:spacing w:val="-3"/>
          <w:lang w:eastAsia="zh-CN"/>
        </w:rPr>
        <w:t>向</w:t>
      </w:r>
      <w:r>
        <w:rPr>
          <w:rFonts w:asciiTheme="minorEastAsia" w:hAnsiTheme="minorEastAsia" w:eastAsiaTheme="minorEastAsia"/>
          <w:lang w:eastAsia="zh-CN"/>
        </w:rPr>
        <w:t>乙方提</w:t>
      </w:r>
      <w:r>
        <w:rPr>
          <w:rFonts w:asciiTheme="minorEastAsia" w:hAnsiTheme="minorEastAsia" w:eastAsiaTheme="minorEastAsia"/>
          <w:spacing w:val="-3"/>
          <w:lang w:eastAsia="zh-CN"/>
        </w:rPr>
        <w:t>供</w:t>
      </w:r>
      <w:r>
        <w:rPr>
          <w:rFonts w:asciiTheme="minorEastAsia" w:hAnsiTheme="minorEastAsia" w:eastAsiaTheme="minorEastAsia"/>
          <w:lang w:eastAsia="zh-CN"/>
        </w:rPr>
        <w:t>加盖</w:t>
      </w:r>
      <w:r>
        <w:rPr>
          <w:rFonts w:asciiTheme="minorEastAsia" w:hAnsiTheme="minorEastAsia" w:eastAsiaTheme="minorEastAsia"/>
          <w:spacing w:val="-3"/>
          <w:lang w:eastAsia="zh-CN"/>
        </w:rPr>
        <w:t>甲方公</w:t>
      </w:r>
      <w:r>
        <w:rPr>
          <w:rFonts w:asciiTheme="minorEastAsia" w:hAnsiTheme="minorEastAsia" w:eastAsiaTheme="minorEastAsia"/>
          <w:lang w:eastAsia="zh-CN"/>
        </w:rPr>
        <w:t>章的</w:t>
      </w:r>
      <w:r>
        <w:rPr>
          <w:rFonts w:hint="eastAsia" w:asciiTheme="minorEastAsia" w:hAnsiTheme="minorEastAsia" w:eastAsiaTheme="minorEastAsia"/>
          <w:spacing w:val="-3"/>
          <w:lang w:eastAsia="zh-CN"/>
        </w:rPr>
        <w:t>《采购订单》（见附件三）</w:t>
      </w:r>
    </w:p>
    <w:p>
      <w:pPr>
        <w:pStyle w:val="6"/>
        <w:spacing w:before="19"/>
        <w:ind w:left="0"/>
        <w:jc w:val="both"/>
        <w:rPr>
          <w:rFonts w:cs="Times New Roman" w:asciiTheme="minorEastAsia" w:hAnsiTheme="minorEastAsia" w:eastAsiaTheme="minorEastAsia"/>
          <w:b/>
          <w:spacing w:val="-2"/>
          <w:lang w:eastAsia="zh-CN"/>
        </w:rPr>
      </w:pPr>
      <w:r>
        <w:rPr>
          <w:rFonts w:cs="Times New Roman" w:asciiTheme="minorEastAsia" w:hAnsiTheme="minorEastAsia" w:eastAsiaTheme="minorEastAsia"/>
          <w:lang w:eastAsia="zh-CN"/>
        </w:rPr>
        <w:t>2</w:t>
      </w:r>
      <w:r>
        <w:rPr>
          <w:rFonts w:hint="eastAsia" w:cs="Times New Roman" w:asciiTheme="minorEastAsia" w:hAnsiTheme="minorEastAsia" w:eastAsiaTheme="minorEastAsia"/>
          <w:lang w:eastAsia="zh-CN"/>
        </w:rPr>
        <w:t>、</w:t>
      </w:r>
      <w:r>
        <w:rPr>
          <w:rFonts w:cs="宋体" w:asciiTheme="minorEastAsia" w:hAnsiTheme="minorEastAsia" w:eastAsiaTheme="minorEastAsia"/>
          <w:b/>
          <w:bCs/>
          <w:spacing w:val="-3"/>
          <w:lang w:eastAsia="zh-CN"/>
        </w:rPr>
        <w:t>运输费：</w:t>
      </w:r>
      <w:r>
        <w:rPr>
          <w:rFonts w:asciiTheme="minorEastAsia" w:hAnsiTheme="minorEastAsia" w:eastAsiaTheme="minorEastAsia"/>
          <w:spacing w:val="-3"/>
          <w:lang w:eastAsia="zh-CN"/>
        </w:rPr>
        <w:t>甲方一次性订货金额达到</w:t>
      </w:r>
      <w:r>
        <w:rPr>
          <w:rFonts w:hint="eastAsia" w:asciiTheme="minorEastAsia" w:hAnsiTheme="minorEastAsia" w:eastAsiaTheme="minorEastAsia"/>
          <w:spacing w:val="-3"/>
          <w:u w:val="single"/>
          <w:lang w:eastAsia="zh-CN"/>
        </w:rPr>
        <w:t xml:space="preserve">      </w:t>
      </w:r>
      <w:r>
        <w:rPr>
          <w:rFonts w:asciiTheme="minorEastAsia" w:hAnsiTheme="minorEastAsia" w:eastAsiaTheme="minorEastAsia"/>
          <w:spacing w:val="-3"/>
          <w:lang w:eastAsia="zh-CN"/>
        </w:rPr>
        <w:t>万元以上的，甲方进货的运费由乙方承担，但甲方须采</w:t>
      </w:r>
      <w:r>
        <w:rPr>
          <w:rFonts w:asciiTheme="minorEastAsia" w:hAnsiTheme="minorEastAsia" w:eastAsiaTheme="minorEastAsia"/>
          <w:lang w:eastAsia="zh-CN"/>
        </w:rPr>
        <w:t>用乙方指定的运输方式。不满足上述条件的发货运费由甲方承担，货物一经转交第一承运人风</w:t>
      </w:r>
      <w:r>
        <w:rPr>
          <w:rFonts w:asciiTheme="minorEastAsia" w:hAnsiTheme="minorEastAsia" w:eastAsiaTheme="minorEastAsia"/>
          <w:spacing w:val="-2"/>
          <w:lang w:eastAsia="zh-CN"/>
        </w:rPr>
        <w:t>险即转移至甲方。</w:t>
      </w:r>
    </w:p>
    <w:p>
      <w:pPr>
        <w:pStyle w:val="6"/>
        <w:spacing w:before="19"/>
        <w:ind w:left="0"/>
        <w:jc w:val="both"/>
        <w:rPr>
          <w:rFonts w:cs="宋体" w:asciiTheme="minorEastAsia" w:hAnsiTheme="minorEastAsia" w:eastAsiaTheme="minorEastAsia"/>
          <w:b/>
          <w:bCs/>
          <w:spacing w:val="-3"/>
          <w:lang w:eastAsia="zh-CN"/>
        </w:rPr>
      </w:pPr>
      <w:r>
        <w:rPr>
          <w:rFonts w:cs="Times New Roman" w:asciiTheme="minorEastAsia" w:hAnsiTheme="minorEastAsia" w:eastAsiaTheme="minorEastAsia"/>
          <w:lang w:eastAsia="zh-CN"/>
        </w:rPr>
        <w:t>3</w:t>
      </w:r>
      <w:r>
        <w:rPr>
          <w:rFonts w:hint="eastAsia" w:cs="Times New Roman" w:asciiTheme="minorEastAsia" w:hAnsiTheme="minorEastAsia" w:eastAsiaTheme="minorEastAsia"/>
          <w:lang w:eastAsia="zh-CN"/>
        </w:rPr>
        <w:t>、</w:t>
      </w:r>
      <w:r>
        <w:rPr>
          <w:rFonts w:cs="宋体" w:asciiTheme="minorEastAsia" w:hAnsiTheme="minorEastAsia" w:eastAsiaTheme="minorEastAsia"/>
          <w:b/>
          <w:bCs/>
          <w:spacing w:val="-66"/>
          <w:lang w:eastAsia="zh-CN"/>
        </w:rPr>
        <w:t xml:space="preserve"> </w:t>
      </w:r>
      <w:r>
        <w:rPr>
          <w:rFonts w:hint="eastAsia" w:asciiTheme="minorEastAsia" w:hAnsiTheme="minorEastAsia" w:eastAsiaTheme="minorEastAsia"/>
          <w:b/>
          <w:lang w:eastAsia="zh-CN"/>
        </w:rPr>
        <w:t>付款方式</w:t>
      </w:r>
    </w:p>
    <w:p>
      <w:pPr>
        <w:pStyle w:val="21"/>
        <w:rPr>
          <w:rFonts w:asciiTheme="minorEastAsia" w:hAnsiTheme="minorEastAsia" w:eastAsiaTheme="minorEastAsia"/>
          <w:color w:val="auto"/>
          <w:szCs w:val="21"/>
        </w:rPr>
      </w:pPr>
      <w:r>
        <w:rPr>
          <w:rFonts w:hint="eastAsia" w:asciiTheme="minorEastAsia" w:hAnsiTheme="minorEastAsia" w:eastAsiaTheme="minorEastAsia"/>
          <w:color w:val="auto"/>
          <w:szCs w:val="21"/>
        </w:rPr>
        <w:t>3.1付款方式按每次订单总价按以下方式履行：</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802"/>
        <w:gridCol w:w="1297"/>
        <w:gridCol w:w="1423"/>
        <w:gridCol w:w="145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付款方式</w:t>
            </w:r>
          </w:p>
        </w:tc>
        <w:tc>
          <w:tcPr>
            <w:tcW w:w="180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单次订单数量（台）</w:t>
            </w:r>
          </w:p>
        </w:tc>
        <w:tc>
          <w:tcPr>
            <w:tcW w:w="1297"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产品型号（标配）</w:t>
            </w:r>
          </w:p>
        </w:tc>
        <w:tc>
          <w:tcPr>
            <w:tcW w:w="1423" w:type="dxa"/>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含税单价（元）</w:t>
            </w:r>
          </w:p>
        </w:tc>
        <w:tc>
          <w:tcPr>
            <w:tcW w:w="1456"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预付款（元）</w:t>
            </w:r>
          </w:p>
        </w:tc>
        <w:tc>
          <w:tcPr>
            <w:tcW w:w="121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尾款（元）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方式一</w:t>
            </w:r>
          </w:p>
        </w:tc>
        <w:tc>
          <w:tcPr>
            <w:tcW w:w="1802" w:type="dxa"/>
            <w:shd w:val="clear" w:color="auto" w:fill="auto"/>
            <w:vAlign w:val="center"/>
          </w:tcPr>
          <w:p>
            <w:pPr>
              <w:pStyle w:val="21"/>
              <w:jc w:val="center"/>
              <w:rPr>
                <w:rFonts w:asciiTheme="minorEastAsia" w:hAnsiTheme="minorEastAsia" w:eastAsiaTheme="minorEastAsia"/>
                <w:color w:val="auto"/>
                <w:szCs w:val="21"/>
              </w:rPr>
            </w:pPr>
          </w:p>
        </w:tc>
        <w:tc>
          <w:tcPr>
            <w:tcW w:w="1297" w:type="dxa"/>
            <w:shd w:val="clear" w:color="auto" w:fill="auto"/>
            <w:vAlign w:val="center"/>
          </w:tcPr>
          <w:p>
            <w:pPr>
              <w:pStyle w:val="21"/>
              <w:jc w:val="center"/>
              <w:rPr>
                <w:rFonts w:asciiTheme="minorEastAsia" w:hAnsiTheme="minorEastAsia" w:eastAsiaTheme="minorEastAsia"/>
                <w:color w:val="auto"/>
                <w:szCs w:val="21"/>
              </w:rPr>
            </w:pPr>
          </w:p>
        </w:tc>
        <w:tc>
          <w:tcPr>
            <w:tcW w:w="1423" w:type="dxa"/>
            <w:vAlign w:val="center"/>
          </w:tcPr>
          <w:p>
            <w:pPr>
              <w:pStyle w:val="21"/>
              <w:jc w:val="center"/>
              <w:rPr>
                <w:rFonts w:asciiTheme="minorEastAsia" w:hAnsiTheme="minorEastAsia" w:eastAsiaTheme="minorEastAsia"/>
                <w:color w:val="auto"/>
                <w:szCs w:val="21"/>
              </w:rPr>
            </w:pPr>
          </w:p>
        </w:tc>
        <w:tc>
          <w:tcPr>
            <w:tcW w:w="1456" w:type="dxa"/>
            <w:shd w:val="clear" w:color="auto" w:fill="auto"/>
            <w:vAlign w:val="center"/>
          </w:tcPr>
          <w:p>
            <w:pPr>
              <w:pStyle w:val="21"/>
              <w:jc w:val="center"/>
              <w:rPr>
                <w:rFonts w:asciiTheme="minorEastAsia" w:hAnsiTheme="minorEastAsia" w:eastAsiaTheme="minorEastAsia"/>
                <w:color w:val="auto"/>
                <w:szCs w:val="21"/>
              </w:rPr>
            </w:pPr>
          </w:p>
        </w:tc>
        <w:tc>
          <w:tcPr>
            <w:tcW w:w="1212" w:type="dxa"/>
            <w:shd w:val="clear" w:color="auto" w:fill="auto"/>
            <w:vAlign w:val="center"/>
          </w:tcPr>
          <w:p>
            <w:pPr>
              <w:pStyle w:val="21"/>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方式二</w:t>
            </w:r>
          </w:p>
        </w:tc>
        <w:tc>
          <w:tcPr>
            <w:tcW w:w="1802" w:type="dxa"/>
            <w:shd w:val="clear" w:color="auto" w:fill="auto"/>
            <w:vAlign w:val="center"/>
          </w:tcPr>
          <w:p>
            <w:pPr>
              <w:pStyle w:val="21"/>
              <w:jc w:val="center"/>
              <w:rPr>
                <w:rFonts w:asciiTheme="minorEastAsia" w:hAnsiTheme="minorEastAsia" w:eastAsiaTheme="minorEastAsia"/>
                <w:color w:val="auto"/>
                <w:szCs w:val="21"/>
              </w:rPr>
            </w:pPr>
          </w:p>
        </w:tc>
        <w:tc>
          <w:tcPr>
            <w:tcW w:w="1297" w:type="dxa"/>
            <w:shd w:val="clear" w:color="auto" w:fill="auto"/>
            <w:vAlign w:val="center"/>
          </w:tcPr>
          <w:p>
            <w:pPr>
              <w:jc w:val="center"/>
              <w:rPr>
                <w:rFonts w:asciiTheme="minorEastAsia" w:hAnsiTheme="minorEastAsia" w:eastAsiaTheme="minorEastAsia"/>
                <w:sz w:val="21"/>
                <w:szCs w:val="21"/>
              </w:rPr>
            </w:pPr>
          </w:p>
        </w:tc>
        <w:tc>
          <w:tcPr>
            <w:tcW w:w="1423" w:type="dxa"/>
            <w:vAlign w:val="center"/>
          </w:tcPr>
          <w:p>
            <w:pPr>
              <w:pStyle w:val="21"/>
              <w:jc w:val="center"/>
              <w:rPr>
                <w:rFonts w:asciiTheme="minorEastAsia" w:hAnsiTheme="minorEastAsia" w:eastAsiaTheme="minorEastAsia"/>
                <w:color w:val="auto"/>
                <w:szCs w:val="21"/>
              </w:rPr>
            </w:pPr>
          </w:p>
        </w:tc>
        <w:tc>
          <w:tcPr>
            <w:tcW w:w="1456" w:type="dxa"/>
            <w:shd w:val="clear" w:color="auto" w:fill="auto"/>
            <w:vAlign w:val="center"/>
          </w:tcPr>
          <w:p>
            <w:pPr>
              <w:pStyle w:val="21"/>
              <w:jc w:val="center"/>
              <w:rPr>
                <w:rFonts w:asciiTheme="minorEastAsia" w:hAnsiTheme="minorEastAsia" w:eastAsiaTheme="minorEastAsia"/>
                <w:color w:val="auto"/>
                <w:szCs w:val="21"/>
              </w:rPr>
            </w:pPr>
          </w:p>
        </w:tc>
        <w:tc>
          <w:tcPr>
            <w:tcW w:w="1212" w:type="dxa"/>
            <w:shd w:val="clear" w:color="auto" w:fill="auto"/>
            <w:vAlign w:val="center"/>
          </w:tcPr>
          <w:p>
            <w:pPr>
              <w:pStyle w:val="21"/>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方式三</w:t>
            </w:r>
          </w:p>
        </w:tc>
        <w:tc>
          <w:tcPr>
            <w:tcW w:w="1802" w:type="dxa"/>
            <w:shd w:val="clear" w:color="auto" w:fill="auto"/>
            <w:vAlign w:val="center"/>
          </w:tcPr>
          <w:p>
            <w:pPr>
              <w:pStyle w:val="21"/>
              <w:jc w:val="center"/>
              <w:rPr>
                <w:rFonts w:asciiTheme="minorEastAsia" w:hAnsiTheme="minorEastAsia" w:eastAsiaTheme="minorEastAsia"/>
                <w:color w:val="auto"/>
                <w:szCs w:val="21"/>
              </w:rPr>
            </w:pPr>
          </w:p>
        </w:tc>
        <w:tc>
          <w:tcPr>
            <w:tcW w:w="1297" w:type="dxa"/>
            <w:shd w:val="clear" w:color="auto" w:fill="auto"/>
            <w:vAlign w:val="center"/>
          </w:tcPr>
          <w:p>
            <w:pPr>
              <w:jc w:val="center"/>
              <w:rPr>
                <w:rFonts w:asciiTheme="minorEastAsia" w:hAnsiTheme="minorEastAsia" w:eastAsiaTheme="minorEastAsia"/>
                <w:sz w:val="21"/>
                <w:szCs w:val="21"/>
              </w:rPr>
            </w:pPr>
          </w:p>
        </w:tc>
        <w:tc>
          <w:tcPr>
            <w:tcW w:w="1423" w:type="dxa"/>
            <w:vAlign w:val="center"/>
          </w:tcPr>
          <w:p>
            <w:pPr>
              <w:pStyle w:val="21"/>
              <w:jc w:val="center"/>
              <w:rPr>
                <w:rFonts w:asciiTheme="minorEastAsia" w:hAnsiTheme="minorEastAsia" w:eastAsiaTheme="minorEastAsia"/>
                <w:color w:val="auto"/>
                <w:szCs w:val="21"/>
              </w:rPr>
            </w:pPr>
          </w:p>
        </w:tc>
        <w:tc>
          <w:tcPr>
            <w:tcW w:w="1456" w:type="dxa"/>
            <w:shd w:val="clear" w:color="auto" w:fill="auto"/>
            <w:vAlign w:val="center"/>
          </w:tcPr>
          <w:p>
            <w:pPr>
              <w:pStyle w:val="21"/>
              <w:jc w:val="center"/>
              <w:rPr>
                <w:rFonts w:asciiTheme="minorEastAsia" w:hAnsiTheme="minorEastAsia" w:eastAsiaTheme="minorEastAsia"/>
                <w:color w:val="auto"/>
                <w:szCs w:val="21"/>
              </w:rPr>
            </w:pPr>
          </w:p>
        </w:tc>
        <w:tc>
          <w:tcPr>
            <w:tcW w:w="1212" w:type="dxa"/>
            <w:shd w:val="clear" w:color="auto" w:fill="auto"/>
            <w:vAlign w:val="center"/>
          </w:tcPr>
          <w:p>
            <w:pPr>
              <w:pStyle w:val="21"/>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2" w:type="dxa"/>
            <w:shd w:val="clear" w:color="auto" w:fill="auto"/>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方式四</w:t>
            </w:r>
          </w:p>
        </w:tc>
        <w:tc>
          <w:tcPr>
            <w:tcW w:w="1802" w:type="dxa"/>
            <w:shd w:val="clear" w:color="auto" w:fill="auto"/>
            <w:vAlign w:val="center"/>
          </w:tcPr>
          <w:p>
            <w:pPr>
              <w:pStyle w:val="21"/>
              <w:jc w:val="left"/>
              <w:rPr>
                <w:rFonts w:asciiTheme="minorEastAsia" w:hAnsiTheme="minorEastAsia" w:eastAsiaTheme="minorEastAsia"/>
                <w:color w:val="auto"/>
                <w:szCs w:val="21"/>
              </w:rPr>
            </w:pPr>
          </w:p>
        </w:tc>
        <w:tc>
          <w:tcPr>
            <w:tcW w:w="1297" w:type="dxa"/>
            <w:shd w:val="clear" w:color="auto" w:fill="auto"/>
            <w:vAlign w:val="center"/>
          </w:tcPr>
          <w:p>
            <w:pPr>
              <w:jc w:val="center"/>
              <w:rPr>
                <w:rFonts w:asciiTheme="minorEastAsia" w:hAnsiTheme="minorEastAsia" w:eastAsiaTheme="minorEastAsia"/>
                <w:sz w:val="21"/>
                <w:szCs w:val="21"/>
              </w:rPr>
            </w:pPr>
          </w:p>
        </w:tc>
        <w:tc>
          <w:tcPr>
            <w:tcW w:w="1423" w:type="dxa"/>
            <w:vAlign w:val="center"/>
          </w:tcPr>
          <w:p>
            <w:pPr>
              <w:pStyle w:val="21"/>
              <w:jc w:val="center"/>
              <w:rPr>
                <w:rFonts w:asciiTheme="minorEastAsia" w:hAnsiTheme="minorEastAsia" w:eastAsiaTheme="minorEastAsia"/>
                <w:color w:val="auto"/>
                <w:szCs w:val="21"/>
              </w:rPr>
            </w:pPr>
          </w:p>
        </w:tc>
        <w:tc>
          <w:tcPr>
            <w:tcW w:w="1456" w:type="dxa"/>
            <w:shd w:val="clear" w:color="auto" w:fill="auto"/>
            <w:vAlign w:val="center"/>
          </w:tcPr>
          <w:p>
            <w:pPr>
              <w:pStyle w:val="21"/>
              <w:jc w:val="left"/>
              <w:rPr>
                <w:rFonts w:asciiTheme="minorEastAsia" w:hAnsiTheme="minorEastAsia" w:eastAsiaTheme="minorEastAsia"/>
                <w:color w:val="auto"/>
                <w:szCs w:val="21"/>
              </w:rPr>
            </w:pPr>
          </w:p>
        </w:tc>
        <w:tc>
          <w:tcPr>
            <w:tcW w:w="1212" w:type="dxa"/>
            <w:shd w:val="clear" w:color="auto" w:fill="auto"/>
            <w:vAlign w:val="center"/>
          </w:tcPr>
          <w:p>
            <w:pPr>
              <w:pStyle w:val="21"/>
              <w:jc w:val="center"/>
              <w:rPr>
                <w:rFonts w:asciiTheme="minorEastAsia" w:hAnsiTheme="minorEastAsia" w:eastAsiaTheme="minorEastAsia"/>
                <w:color w:val="auto"/>
                <w:szCs w:val="21"/>
              </w:rPr>
            </w:pPr>
          </w:p>
        </w:tc>
      </w:tr>
    </w:tbl>
    <w:p>
      <w:pPr>
        <w:pStyle w:val="21"/>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p>
      <w:pPr>
        <w:pStyle w:val="21"/>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1、预付款：甲方自双方签订《采购订单》后的三日内支付；</w:t>
      </w:r>
    </w:p>
    <w:p>
      <w:pPr>
        <w:pStyle w:val="21"/>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2、尾  款：甲方自乙方产品交付并经甲方验收签字后的</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日内支付。</w:t>
      </w:r>
    </w:p>
    <w:p>
      <w:pPr>
        <w:pStyle w:val="6"/>
        <w:spacing w:before="19"/>
        <w:ind w:left="0"/>
        <w:jc w:val="both"/>
        <w:rPr>
          <w:rFonts w:asciiTheme="minorEastAsia" w:hAnsiTheme="minorEastAsia" w:eastAsiaTheme="minorEastAsia"/>
          <w:spacing w:val="-2"/>
          <w:lang w:eastAsia="zh-CN"/>
        </w:rPr>
      </w:pPr>
      <w:r>
        <w:rPr>
          <w:rFonts w:hint="eastAsia" w:asciiTheme="minorEastAsia" w:hAnsiTheme="minorEastAsia" w:eastAsiaTheme="minorEastAsia"/>
          <w:spacing w:val="-3"/>
          <w:lang w:eastAsia="zh-CN"/>
        </w:rPr>
        <w:t>3.2</w:t>
      </w:r>
      <w:r>
        <w:rPr>
          <w:rFonts w:asciiTheme="minorEastAsia" w:hAnsiTheme="minorEastAsia" w:eastAsiaTheme="minorEastAsia"/>
          <w:spacing w:val="-3"/>
          <w:lang w:eastAsia="zh-CN"/>
        </w:rPr>
        <w:t>甲方可采用现金、支票、电汇、信汇、汇票等方式，有效付款时间以款到乙方账号为</w:t>
      </w:r>
      <w:r>
        <w:rPr>
          <w:rFonts w:asciiTheme="minorEastAsia" w:hAnsiTheme="minorEastAsia" w:eastAsiaTheme="minorEastAsia"/>
          <w:lang w:eastAsia="zh-CN"/>
        </w:rPr>
        <w:t>准。甲方未按照乙方给予的账期付款的，乙方有权按每日万分之三收取利息。甲方须要将应</w:t>
      </w:r>
      <w:r>
        <w:rPr>
          <w:rFonts w:hint="eastAsia" w:asciiTheme="minorEastAsia" w:hAnsiTheme="minorEastAsia" w:eastAsiaTheme="minorEastAsia"/>
          <w:lang w:eastAsia="zh-CN"/>
        </w:rPr>
        <w:t>付</w:t>
      </w:r>
      <w:r>
        <w:rPr>
          <w:rFonts w:asciiTheme="minorEastAsia" w:hAnsiTheme="minorEastAsia" w:eastAsiaTheme="minorEastAsia"/>
          <w:lang w:eastAsia="zh-CN"/>
        </w:rPr>
        <w:t>账款控制在乙方给定的信用额度与信用账期内，信用额度与信用账期以乙方通知为准，对超期或超额的应</w:t>
      </w:r>
      <w:r>
        <w:rPr>
          <w:rFonts w:hint="eastAsia" w:asciiTheme="minorEastAsia" w:hAnsiTheme="minorEastAsia" w:eastAsiaTheme="minorEastAsia"/>
          <w:lang w:eastAsia="zh-CN"/>
        </w:rPr>
        <w:t>付</w:t>
      </w:r>
      <w:r>
        <w:rPr>
          <w:rFonts w:asciiTheme="minorEastAsia" w:hAnsiTheme="minorEastAsia" w:eastAsiaTheme="minorEastAsia"/>
          <w:lang w:eastAsia="zh-CN"/>
        </w:rPr>
        <w:t>账款乙方有权按每日</w:t>
      </w:r>
      <w:r>
        <w:rPr>
          <w:rFonts w:hint="eastAsia" w:asciiTheme="minorEastAsia" w:hAnsiTheme="minorEastAsia" w:eastAsiaTheme="minorEastAsia"/>
          <w:lang w:eastAsia="zh-CN"/>
        </w:rPr>
        <w:t>万</w:t>
      </w:r>
      <w:r>
        <w:rPr>
          <w:rFonts w:asciiTheme="minorEastAsia" w:hAnsiTheme="minorEastAsia" w:eastAsiaTheme="minorEastAsia"/>
          <w:lang w:eastAsia="zh-CN"/>
        </w:rPr>
        <w:t>分之三收取利息</w:t>
      </w:r>
      <w:r>
        <w:rPr>
          <w:rFonts w:asciiTheme="minorEastAsia" w:hAnsiTheme="minorEastAsia" w:eastAsiaTheme="minorEastAsia"/>
          <w:spacing w:val="-2"/>
          <w:lang w:eastAsia="zh-CN"/>
        </w:rPr>
        <w:t>。</w:t>
      </w:r>
    </w:p>
    <w:p>
      <w:pPr>
        <w:pStyle w:val="6"/>
        <w:spacing w:before="19"/>
        <w:ind w:left="0"/>
        <w:jc w:val="both"/>
        <w:rPr>
          <w:rFonts w:asciiTheme="minorEastAsia" w:hAnsiTheme="minorEastAsia" w:eastAsiaTheme="minorEastAsia"/>
          <w:b/>
          <w:lang w:eastAsia="zh-CN"/>
        </w:rPr>
      </w:pPr>
      <w:r>
        <w:rPr>
          <w:rFonts w:hint="eastAsia" w:asciiTheme="minorEastAsia" w:hAnsiTheme="minorEastAsia" w:eastAsiaTheme="minorEastAsia"/>
          <w:b/>
          <w:lang w:eastAsia="zh-CN"/>
        </w:rPr>
        <w:t>乙方指定收款账号如下：</w:t>
      </w:r>
    </w:p>
    <w:p>
      <w:pPr>
        <w:pStyle w:val="6"/>
        <w:spacing w:before="19"/>
        <w:ind w:left="0"/>
        <w:jc w:val="both"/>
        <w:rPr>
          <w:rFonts w:asciiTheme="minorEastAsia" w:hAnsiTheme="minorEastAsia" w:eastAsiaTheme="minorEastAsia"/>
          <w:b/>
          <w:lang w:eastAsia="zh-CN"/>
        </w:rPr>
      </w:pPr>
      <w:r>
        <w:rPr>
          <w:rFonts w:hint="eastAsia" w:asciiTheme="minorEastAsia" w:hAnsiTheme="minorEastAsia" w:eastAsiaTheme="minorEastAsia"/>
          <w:b/>
          <w:lang w:eastAsia="zh-CN"/>
        </w:rPr>
        <w:t xml:space="preserve">开户名称：  </w:t>
      </w:r>
    </w:p>
    <w:p>
      <w:pPr>
        <w:pStyle w:val="6"/>
        <w:spacing w:before="19"/>
        <w:ind w:left="0"/>
        <w:jc w:val="both"/>
        <w:rPr>
          <w:rFonts w:asciiTheme="minorEastAsia" w:hAnsiTheme="minorEastAsia" w:eastAsiaTheme="minorEastAsia"/>
          <w:b/>
          <w:lang w:eastAsia="zh-CN"/>
        </w:rPr>
      </w:pPr>
      <w:r>
        <w:rPr>
          <w:rFonts w:hint="eastAsia" w:asciiTheme="minorEastAsia" w:hAnsiTheme="minorEastAsia" w:eastAsiaTheme="minorEastAsia"/>
          <w:b/>
          <w:lang w:eastAsia="zh-CN"/>
        </w:rPr>
        <w:t xml:space="preserve">开户银行：  </w:t>
      </w:r>
    </w:p>
    <w:p>
      <w:pPr>
        <w:pStyle w:val="6"/>
        <w:spacing w:before="19"/>
        <w:ind w:left="0"/>
        <w:jc w:val="both"/>
        <w:rPr>
          <w:rFonts w:hint="eastAsia" w:asciiTheme="minorEastAsia" w:hAnsiTheme="minorEastAsia" w:eastAsiaTheme="minorEastAsia"/>
          <w:b/>
          <w:lang w:eastAsia="zh-CN"/>
        </w:rPr>
      </w:pPr>
      <w:r>
        <w:rPr>
          <w:rFonts w:hint="eastAsia" w:asciiTheme="minorEastAsia" w:hAnsiTheme="minorEastAsia" w:eastAsiaTheme="minorEastAsia"/>
          <w:b/>
          <w:lang w:eastAsia="zh-CN"/>
        </w:rPr>
        <w:t xml:space="preserve">银行行号：  </w:t>
      </w:r>
    </w:p>
    <w:p>
      <w:pPr>
        <w:pStyle w:val="6"/>
        <w:spacing w:before="19"/>
        <w:ind w:left="0"/>
        <w:jc w:val="both"/>
        <w:rPr>
          <w:rFonts w:asciiTheme="minorEastAsia" w:hAnsiTheme="minorEastAsia" w:eastAsiaTheme="minorEastAsia"/>
          <w:lang w:eastAsia="zh-CN"/>
        </w:rPr>
      </w:pPr>
      <w:r>
        <w:rPr>
          <w:rFonts w:cs="Times New Roman" w:asciiTheme="minorEastAsia" w:hAnsiTheme="minorEastAsia" w:eastAsiaTheme="minorEastAsia"/>
          <w:lang w:eastAsia="zh-CN"/>
        </w:rPr>
        <w:t>4</w:t>
      </w:r>
      <w:r>
        <w:rPr>
          <w:rFonts w:hint="eastAsia" w:cs="Times New Roman" w:asciiTheme="minorEastAsia" w:hAnsiTheme="minorEastAsia" w:eastAsiaTheme="minorEastAsia"/>
          <w:lang w:eastAsia="zh-CN"/>
        </w:rPr>
        <w:t>、</w:t>
      </w:r>
      <w:r>
        <w:rPr>
          <w:rFonts w:cs="宋体" w:asciiTheme="minorEastAsia" w:hAnsiTheme="minorEastAsia" w:eastAsiaTheme="minorEastAsia"/>
          <w:b/>
          <w:bCs/>
          <w:spacing w:val="-3"/>
          <w:lang w:eastAsia="zh-CN"/>
        </w:rPr>
        <w:t>对账要求：</w:t>
      </w:r>
      <w:r>
        <w:rPr>
          <w:rFonts w:asciiTheme="minorEastAsia" w:hAnsiTheme="minorEastAsia" w:eastAsiaTheme="minorEastAsia"/>
          <w:spacing w:val="-3"/>
          <w:lang w:eastAsia="zh-CN"/>
        </w:rPr>
        <w:t>乙方每月发送对账单给甲方，甲方按月核对并传真签字确认件给乙方，并在每半</w:t>
      </w:r>
      <w:r>
        <w:rPr>
          <w:rFonts w:asciiTheme="minorEastAsia" w:hAnsiTheme="minorEastAsia" w:eastAsiaTheme="minorEastAsia"/>
          <w:lang w:eastAsia="zh-CN"/>
        </w:rPr>
        <w:t>年度向乙方寄回签字盖章的对账单原件。若甲方拒绝对账或到期未盖章回寄对账单原件的，甲方确认并认可乙方通过快递方式邮寄的对账文件及函件将作为</w:t>
      </w:r>
      <w:r>
        <w:rPr>
          <w:rFonts w:hint="eastAsia" w:asciiTheme="minorEastAsia" w:hAnsiTheme="minorEastAsia" w:eastAsiaTheme="minorEastAsia"/>
          <w:lang w:eastAsia="zh-CN"/>
        </w:rPr>
        <w:t>确认双方账目的最终合法依据</w:t>
      </w:r>
      <w:r>
        <w:rPr>
          <w:rFonts w:asciiTheme="minorEastAsia" w:hAnsiTheme="minorEastAsia" w:eastAsiaTheme="minorEastAsia"/>
          <w:lang w:eastAsia="zh-CN"/>
        </w:rPr>
        <w:t>，同时，乙方享有停止供货及采取进一步法律诉讼的权利。甲方若提供指定收对账单的邮箱，乙方也可通过电子邮件向甲方发送对账单</w:t>
      </w:r>
      <w:r>
        <w:rPr>
          <w:rFonts w:hint="eastAsia" w:asciiTheme="minorEastAsia" w:hAnsiTheme="minorEastAsia" w:eastAsiaTheme="minorEastAsia"/>
          <w:lang w:eastAsia="zh-CN"/>
        </w:rPr>
        <w:t>。</w:t>
      </w:r>
      <w:r>
        <w:rPr>
          <w:rFonts w:asciiTheme="minorEastAsia" w:hAnsiTheme="minorEastAsia" w:eastAsiaTheme="minorEastAsia"/>
          <w:lang w:eastAsia="zh-CN"/>
        </w:rPr>
        <w:t>甲方指定的邮箱为：</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w:t>
      </w:r>
    </w:p>
    <w:p>
      <w:pPr>
        <w:pStyle w:val="6"/>
        <w:spacing w:before="19"/>
        <w:ind w:left="0"/>
        <w:jc w:val="both"/>
        <w:rPr>
          <w:rFonts w:cs="宋体" w:asciiTheme="minorEastAsia" w:hAnsiTheme="minorEastAsia" w:eastAsiaTheme="minorEastAsia"/>
          <w:bCs/>
          <w:lang w:eastAsia="zh-CN"/>
        </w:rPr>
      </w:pPr>
      <w:r>
        <w:rPr>
          <w:rFonts w:cs="Times New Roman" w:asciiTheme="minorEastAsia" w:hAnsiTheme="minorEastAsia" w:eastAsiaTheme="minorEastAsia"/>
          <w:lang w:eastAsia="zh-CN"/>
        </w:rPr>
        <w:t>5</w:t>
      </w:r>
      <w:r>
        <w:rPr>
          <w:rFonts w:hint="eastAsia" w:cs="Times New Roman" w:asciiTheme="minorEastAsia" w:hAnsiTheme="minorEastAsia" w:eastAsiaTheme="minorEastAsia"/>
          <w:lang w:eastAsia="zh-CN"/>
        </w:rPr>
        <w:t>、</w:t>
      </w:r>
      <w:r>
        <w:rPr>
          <w:rFonts w:cs="宋体" w:asciiTheme="minorEastAsia" w:hAnsiTheme="minorEastAsia" w:eastAsiaTheme="minorEastAsia"/>
          <w:b/>
          <w:bCs/>
          <w:spacing w:val="-3"/>
          <w:lang w:eastAsia="zh-CN"/>
        </w:rPr>
        <w:t>验</w:t>
      </w:r>
      <w:r>
        <w:rPr>
          <w:rFonts w:hint="eastAsia" w:cs="宋体" w:asciiTheme="minorEastAsia" w:hAnsiTheme="minorEastAsia" w:eastAsiaTheme="minorEastAsia"/>
          <w:b/>
          <w:bCs/>
          <w:spacing w:val="-3"/>
          <w:lang w:eastAsia="zh-CN"/>
        </w:rPr>
        <w:t>收</w:t>
      </w:r>
      <w:r>
        <w:rPr>
          <w:rFonts w:cs="宋体" w:asciiTheme="minorEastAsia" w:hAnsiTheme="minorEastAsia" w:eastAsiaTheme="minorEastAsia"/>
          <w:b/>
          <w:bCs/>
          <w:spacing w:val="-3"/>
          <w:lang w:eastAsia="zh-CN"/>
        </w:rPr>
        <w:t>：</w:t>
      </w:r>
      <w:r>
        <w:rPr>
          <w:rFonts w:asciiTheme="minorEastAsia" w:hAnsiTheme="minorEastAsia" w:eastAsiaTheme="minorEastAsia"/>
          <w:spacing w:val="-3"/>
          <w:lang w:eastAsia="zh-CN"/>
        </w:rPr>
        <w:t>甲方须在收到货物</w:t>
      </w:r>
      <w:r>
        <w:rPr>
          <w:rFonts w:hint="eastAsia" w:asciiTheme="minorEastAsia" w:hAnsiTheme="minorEastAsia" w:eastAsiaTheme="minorEastAsia"/>
          <w:spacing w:val="-3"/>
          <w:lang w:eastAsia="zh-CN"/>
        </w:rPr>
        <w:t>当场收货，并</w:t>
      </w:r>
      <w:r>
        <w:rPr>
          <w:rFonts w:asciiTheme="minorEastAsia" w:hAnsiTheme="minorEastAsia" w:eastAsiaTheme="minorEastAsia"/>
          <w:spacing w:val="-3"/>
          <w:lang w:eastAsia="zh-CN"/>
        </w:rPr>
        <w:t>三个工作日之内验货，甲方应填写《送货单》</w:t>
      </w:r>
      <w:r>
        <w:rPr>
          <w:rFonts w:hint="eastAsia" w:asciiTheme="minorEastAsia" w:hAnsiTheme="minorEastAsia" w:eastAsiaTheme="minorEastAsia"/>
          <w:spacing w:val="-3"/>
          <w:lang w:eastAsia="zh-CN"/>
        </w:rPr>
        <w:t>且由</w:t>
      </w:r>
      <w:r>
        <w:rPr>
          <w:rFonts w:asciiTheme="minorEastAsia" w:hAnsiTheme="minorEastAsia" w:eastAsiaTheme="minorEastAsia"/>
          <w:spacing w:val="-3"/>
          <w:lang w:eastAsia="zh-CN"/>
        </w:rPr>
        <w:t>授权签字人确认，并提供给</w:t>
      </w:r>
      <w:r>
        <w:rPr>
          <w:rFonts w:asciiTheme="minorEastAsia" w:hAnsiTheme="minorEastAsia" w:eastAsiaTheme="minorEastAsia"/>
          <w:lang w:eastAsia="zh-CN"/>
        </w:rPr>
        <w:t>乙方备案</w:t>
      </w:r>
      <w:r>
        <w:rPr>
          <w:rFonts w:asciiTheme="minorEastAsia" w:hAnsiTheme="minorEastAsia" w:eastAsiaTheme="minorEastAsia"/>
          <w:spacing w:val="-25"/>
          <w:lang w:eastAsia="zh-CN"/>
        </w:rPr>
        <w:t>，</w:t>
      </w:r>
      <w:r>
        <w:rPr>
          <w:rFonts w:asciiTheme="minorEastAsia" w:hAnsiTheme="minorEastAsia" w:eastAsiaTheme="minorEastAsia"/>
          <w:lang w:eastAsia="zh-CN"/>
        </w:rPr>
        <w:t>货</w:t>
      </w:r>
      <w:r>
        <w:rPr>
          <w:rFonts w:asciiTheme="minorEastAsia" w:hAnsiTheme="minorEastAsia" w:eastAsiaTheme="minorEastAsia"/>
          <w:spacing w:val="-3"/>
          <w:lang w:eastAsia="zh-CN"/>
        </w:rPr>
        <w:t>物</w:t>
      </w:r>
      <w:r>
        <w:rPr>
          <w:rFonts w:asciiTheme="minorEastAsia" w:hAnsiTheme="minorEastAsia" w:eastAsiaTheme="minorEastAsia"/>
          <w:lang w:eastAsia="zh-CN"/>
        </w:rPr>
        <w:t>一经甲方授权签字</w:t>
      </w:r>
      <w:r>
        <w:rPr>
          <w:rFonts w:asciiTheme="minorEastAsia" w:hAnsiTheme="minorEastAsia" w:eastAsiaTheme="minorEastAsia"/>
          <w:spacing w:val="-3"/>
          <w:lang w:eastAsia="zh-CN"/>
        </w:rPr>
        <w:t>人</w:t>
      </w:r>
      <w:r>
        <w:rPr>
          <w:rFonts w:asciiTheme="minorEastAsia" w:hAnsiTheme="minorEastAsia" w:eastAsiaTheme="minorEastAsia"/>
          <w:lang w:eastAsia="zh-CN"/>
        </w:rPr>
        <w:t>签</w:t>
      </w:r>
      <w:r>
        <w:rPr>
          <w:rFonts w:asciiTheme="minorEastAsia" w:hAnsiTheme="minorEastAsia" w:eastAsiaTheme="minorEastAsia"/>
          <w:spacing w:val="-3"/>
          <w:lang w:eastAsia="zh-CN"/>
        </w:rPr>
        <w:t>收</w:t>
      </w:r>
      <w:r>
        <w:rPr>
          <w:rFonts w:asciiTheme="minorEastAsia" w:hAnsiTheme="minorEastAsia" w:eastAsiaTheme="minorEastAsia"/>
          <w:spacing w:val="-25"/>
          <w:lang w:eastAsia="zh-CN"/>
        </w:rPr>
        <w:t>，</w:t>
      </w:r>
      <w:r>
        <w:rPr>
          <w:rFonts w:asciiTheme="minorEastAsia" w:hAnsiTheme="minorEastAsia" w:eastAsiaTheme="minorEastAsia"/>
          <w:lang w:eastAsia="zh-CN"/>
        </w:rPr>
        <w:t>即视为甲方</w:t>
      </w:r>
      <w:r>
        <w:rPr>
          <w:rFonts w:asciiTheme="minorEastAsia" w:hAnsiTheme="minorEastAsia" w:eastAsiaTheme="minorEastAsia"/>
          <w:spacing w:val="-3"/>
          <w:lang w:eastAsia="zh-CN"/>
        </w:rPr>
        <w:t>签</w:t>
      </w:r>
      <w:r>
        <w:rPr>
          <w:rFonts w:asciiTheme="minorEastAsia" w:hAnsiTheme="minorEastAsia" w:eastAsiaTheme="minorEastAsia"/>
          <w:lang w:eastAsia="zh-CN"/>
        </w:rPr>
        <w:t>收</w:t>
      </w:r>
      <w:r>
        <w:rPr>
          <w:rFonts w:hint="eastAsia" w:asciiTheme="minorEastAsia" w:hAnsiTheme="minorEastAsia" w:eastAsiaTheme="minorEastAsia"/>
          <w:b/>
          <w:lang w:eastAsia="zh-CN"/>
        </w:rPr>
        <w:t>。</w:t>
      </w:r>
      <w:r>
        <w:rPr>
          <w:rFonts w:asciiTheme="minorEastAsia" w:hAnsiTheme="minorEastAsia" w:eastAsiaTheme="minorEastAsia"/>
          <w:spacing w:val="-3"/>
          <w:lang w:eastAsia="zh-CN"/>
        </w:rPr>
        <w:t>如有产品破损须书面通知乙方，否则视同一</w:t>
      </w:r>
      <w:r>
        <w:rPr>
          <w:rFonts w:asciiTheme="minorEastAsia" w:hAnsiTheme="minorEastAsia" w:eastAsiaTheme="minorEastAsia"/>
          <w:lang w:eastAsia="zh-CN"/>
        </w:rPr>
        <w:t>次验收合格。甲方收货日期按实际收到货物的日期为准，甲方的验货标准同乙方与直接用户签</w:t>
      </w:r>
      <w:r>
        <w:rPr>
          <w:rFonts w:asciiTheme="minorEastAsia" w:hAnsiTheme="minorEastAsia" w:eastAsiaTheme="minorEastAsia"/>
          <w:spacing w:val="-2"/>
          <w:lang w:eastAsia="zh-CN"/>
        </w:rPr>
        <w:t>订的验货标准保持一致。</w:t>
      </w:r>
      <w:r>
        <w:rPr>
          <w:rFonts w:cs="宋体" w:asciiTheme="minorEastAsia" w:hAnsiTheme="minorEastAsia" w:eastAsiaTheme="minorEastAsia"/>
          <w:bCs/>
          <w:lang w:eastAsia="zh-CN"/>
        </w:rPr>
        <w:t>甲乙双方可以其它经双方认可的方式进行货物交付、</w:t>
      </w:r>
      <w:r>
        <w:rPr>
          <w:rFonts w:hint="eastAsia" w:cs="宋体" w:asciiTheme="minorEastAsia" w:hAnsiTheme="minorEastAsia" w:eastAsiaTheme="minorEastAsia"/>
          <w:bCs/>
          <w:lang w:eastAsia="zh-CN"/>
        </w:rPr>
        <w:t>验</w:t>
      </w:r>
      <w:r>
        <w:rPr>
          <w:rFonts w:cs="宋体" w:asciiTheme="minorEastAsia" w:hAnsiTheme="minorEastAsia" w:eastAsiaTheme="minorEastAsia"/>
          <w:bCs/>
          <w:lang w:eastAsia="zh-CN"/>
        </w:rPr>
        <w:t>收。</w:t>
      </w:r>
    </w:p>
    <w:p>
      <w:pPr>
        <w:pStyle w:val="6"/>
        <w:spacing w:before="19"/>
        <w:ind w:left="0"/>
        <w:jc w:val="both"/>
        <w:outlineLvl w:val="0"/>
        <w:rPr>
          <w:rFonts w:cs="宋体" w:asciiTheme="minorEastAsia" w:hAnsiTheme="minorEastAsia" w:eastAsiaTheme="minorEastAsia"/>
          <w:b/>
          <w:bCs/>
          <w:lang w:eastAsia="zh-CN"/>
        </w:rPr>
      </w:pPr>
      <w:r>
        <w:rPr>
          <w:rFonts w:hint="eastAsia" w:asciiTheme="minorEastAsia" w:hAnsiTheme="minorEastAsia" w:eastAsiaTheme="minorEastAsia"/>
          <w:b/>
          <w:lang w:eastAsia="zh-CN"/>
        </w:rPr>
        <w:t>六</w:t>
      </w:r>
      <w:r>
        <w:rPr>
          <w:rFonts w:asciiTheme="minorEastAsia" w:hAnsiTheme="minorEastAsia" w:eastAsiaTheme="minorEastAsia"/>
          <w:b/>
          <w:lang w:eastAsia="zh-CN"/>
        </w:rPr>
        <w:t>、</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市</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场</w:t>
      </w:r>
      <w:r>
        <w:rPr>
          <w:rFonts w:asciiTheme="minorEastAsia" w:hAnsiTheme="minorEastAsia" w:eastAsiaTheme="minorEastAsia"/>
          <w:b/>
          <w:spacing w:val="-66"/>
          <w:lang w:eastAsia="zh-CN"/>
        </w:rPr>
        <w:t xml:space="preserve"> </w:t>
      </w:r>
      <w:r>
        <w:rPr>
          <w:rFonts w:asciiTheme="minorEastAsia" w:hAnsiTheme="minorEastAsia" w:eastAsiaTheme="minorEastAsia"/>
          <w:b/>
          <w:lang w:eastAsia="zh-CN"/>
        </w:rPr>
        <w:t>支</w:t>
      </w:r>
      <w:r>
        <w:rPr>
          <w:rFonts w:asciiTheme="minorEastAsia" w:hAnsiTheme="minorEastAsia" w:eastAsiaTheme="minorEastAsia"/>
          <w:b/>
          <w:spacing w:val="-68"/>
          <w:lang w:eastAsia="zh-CN"/>
        </w:rPr>
        <w:t xml:space="preserve"> </w:t>
      </w:r>
      <w:r>
        <w:rPr>
          <w:rFonts w:asciiTheme="minorEastAsia" w:hAnsiTheme="minorEastAsia" w:eastAsiaTheme="minorEastAsia"/>
          <w:b/>
          <w:lang w:eastAsia="zh-CN"/>
        </w:rPr>
        <w:t>持</w:t>
      </w:r>
    </w:p>
    <w:p>
      <w:pPr>
        <w:pStyle w:val="6"/>
        <w:spacing w:before="19"/>
        <w:ind w:left="0" w:firstLine="420" w:firstLineChars="200"/>
        <w:jc w:val="both"/>
        <w:rPr>
          <w:rFonts w:cs="宋体" w:asciiTheme="minorEastAsia" w:hAnsiTheme="minorEastAsia" w:eastAsiaTheme="minorEastAsia"/>
          <w:b/>
          <w:bCs/>
          <w:lang w:eastAsia="zh-CN"/>
        </w:rPr>
      </w:pPr>
      <w:r>
        <w:rPr>
          <w:rFonts w:asciiTheme="minorEastAsia" w:hAnsiTheme="minorEastAsia" w:eastAsiaTheme="minorEastAsia"/>
          <w:lang w:eastAsia="zh-CN"/>
        </w:rPr>
        <w:t>乙方</w:t>
      </w:r>
      <w:r>
        <w:rPr>
          <w:rFonts w:asciiTheme="minorEastAsia" w:hAnsiTheme="minorEastAsia" w:eastAsiaTheme="minorEastAsia"/>
          <w:spacing w:val="-3"/>
          <w:lang w:eastAsia="zh-CN"/>
        </w:rPr>
        <w:t>根</w:t>
      </w:r>
      <w:r>
        <w:rPr>
          <w:rFonts w:asciiTheme="minorEastAsia" w:hAnsiTheme="minorEastAsia" w:eastAsiaTheme="minorEastAsia"/>
          <w:lang w:eastAsia="zh-CN"/>
        </w:rPr>
        <w:t>据</w:t>
      </w:r>
      <w:r>
        <w:rPr>
          <w:rFonts w:asciiTheme="minorEastAsia" w:hAnsiTheme="minorEastAsia" w:eastAsiaTheme="minorEastAsia"/>
          <w:spacing w:val="-3"/>
          <w:lang w:eastAsia="zh-CN"/>
        </w:rPr>
        <w:t>市</w:t>
      </w:r>
      <w:r>
        <w:rPr>
          <w:rFonts w:asciiTheme="minorEastAsia" w:hAnsiTheme="minorEastAsia" w:eastAsiaTheme="minorEastAsia"/>
          <w:lang w:eastAsia="zh-CN"/>
        </w:rPr>
        <w:t>场</w:t>
      </w:r>
      <w:r>
        <w:rPr>
          <w:rFonts w:asciiTheme="minorEastAsia" w:hAnsiTheme="minorEastAsia" w:eastAsiaTheme="minorEastAsia"/>
          <w:spacing w:val="-3"/>
          <w:lang w:eastAsia="zh-CN"/>
        </w:rPr>
        <w:t>需</w:t>
      </w:r>
      <w:r>
        <w:rPr>
          <w:rFonts w:hint="eastAsia" w:asciiTheme="minorEastAsia" w:hAnsiTheme="minorEastAsia" w:eastAsiaTheme="minorEastAsia"/>
          <w:lang w:eastAsia="zh-CN"/>
        </w:rPr>
        <w:t>求给予</w:t>
      </w:r>
      <w:r>
        <w:rPr>
          <w:rFonts w:asciiTheme="minorEastAsia" w:hAnsiTheme="minorEastAsia" w:eastAsiaTheme="minorEastAsia"/>
          <w:spacing w:val="-3"/>
          <w:lang w:eastAsia="zh-CN"/>
        </w:rPr>
        <w:t>甲方</w:t>
      </w:r>
      <w:r>
        <w:rPr>
          <w:rFonts w:asciiTheme="minorEastAsia" w:hAnsiTheme="minorEastAsia" w:eastAsiaTheme="minorEastAsia"/>
          <w:lang w:eastAsia="zh-CN"/>
        </w:rPr>
        <w:t>提</w:t>
      </w:r>
      <w:r>
        <w:rPr>
          <w:rFonts w:asciiTheme="minorEastAsia" w:hAnsiTheme="minorEastAsia" w:eastAsiaTheme="minorEastAsia"/>
          <w:spacing w:val="-3"/>
          <w:lang w:eastAsia="zh-CN"/>
        </w:rPr>
        <w:t>供</w:t>
      </w:r>
      <w:r>
        <w:rPr>
          <w:rFonts w:asciiTheme="minorEastAsia" w:hAnsiTheme="minorEastAsia" w:eastAsiaTheme="minorEastAsia"/>
          <w:lang w:eastAsia="zh-CN"/>
        </w:rPr>
        <w:t>适</w:t>
      </w:r>
      <w:r>
        <w:rPr>
          <w:rFonts w:asciiTheme="minorEastAsia" w:hAnsiTheme="minorEastAsia" w:eastAsiaTheme="minorEastAsia"/>
          <w:spacing w:val="-3"/>
          <w:lang w:eastAsia="zh-CN"/>
        </w:rPr>
        <w:t>当</w:t>
      </w:r>
      <w:r>
        <w:rPr>
          <w:rFonts w:asciiTheme="minorEastAsia" w:hAnsiTheme="minorEastAsia" w:eastAsiaTheme="minorEastAsia"/>
          <w:lang w:eastAsia="zh-CN"/>
        </w:rPr>
        <w:t>的</w:t>
      </w:r>
      <w:r>
        <w:rPr>
          <w:rFonts w:asciiTheme="minorEastAsia" w:hAnsiTheme="minorEastAsia" w:eastAsiaTheme="minorEastAsia"/>
          <w:spacing w:val="-3"/>
          <w:lang w:eastAsia="zh-CN"/>
        </w:rPr>
        <w:t>市</w:t>
      </w:r>
      <w:r>
        <w:rPr>
          <w:rFonts w:asciiTheme="minorEastAsia" w:hAnsiTheme="minorEastAsia" w:eastAsiaTheme="minorEastAsia"/>
          <w:lang w:eastAsia="zh-CN"/>
        </w:rPr>
        <w:t>场</w:t>
      </w:r>
      <w:r>
        <w:rPr>
          <w:rFonts w:asciiTheme="minorEastAsia" w:hAnsiTheme="minorEastAsia" w:eastAsiaTheme="minorEastAsia"/>
          <w:spacing w:val="-3"/>
          <w:lang w:eastAsia="zh-CN"/>
        </w:rPr>
        <w:t>支</w:t>
      </w:r>
      <w:r>
        <w:rPr>
          <w:rFonts w:asciiTheme="minorEastAsia" w:hAnsiTheme="minorEastAsia" w:eastAsiaTheme="minorEastAsia"/>
          <w:lang w:eastAsia="zh-CN"/>
        </w:rPr>
        <w:t>持</w:t>
      </w:r>
      <w:r>
        <w:rPr>
          <w:rFonts w:hint="eastAsia" w:asciiTheme="minorEastAsia" w:hAnsiTheme="minorEastAsia" w:eastAsiaTheme="minorEastAsia"/>
          <w:lang w:eastAsia="zh-CN"/>
        </w:rPr>
        <w:t>。乙方</w:t>
      </w:r>
      <w:r>
        <w:rPr>
          <w:rFonts w:hint="eastAsia" w:asciiTheme="minorEastAsia" w:hAnsiTheme="minorEastAsia" w:eastAsiaTheme="minorEastAsia"/>
          <w:spacing w:val="-108"/>
          <w:lang w:eastAsia="zh-CN"/>
        </w:rPr>
        <w:t>，，，，</w:t>
      </w:r>
      <w:r>
        <w:rPr>
          <w:rFonts w:asciiTheme="minorEastAsia" w:hAnsiTheme="minorEastAsia" w:eastAsiaTheme="minorEastAsia"/>
          <w:lang w:eastAsia="zh-CN"/>
        </w:rPr>
        <w:t>在</w:t>
      </w:r>
      <w:r>
        <w:rPr>
          <w:rFonts w:asciiTheme="minorEastAsia" w:hAnsiTheme="minorEastAsia" w:eastAsiaTheme="minorEastAsia"/>
          <w:spacing w:val="-3"/>
          <w:lang w:eastAsia="zh-CN"/>
        </w:rPr>
        <w:t>甲方达</w:t>
      </w:r>
      <w:r>
        <w:rPr>
          <w:rFonts w:asciiTheme="minorEastAsia" w:hAnsiTheme="minorEastAsia" w:eastAsiaTheme="minorEastAsia"/>
          <w:lang w:eastAsia="zh-CN"/>
        </w:rPr>
        <w:t>成</w:t>
      </w:r>
      <w:r>
        <w:rPr>
          <w:rFonts w:asciiTheme="minorEastAsia" w:hAnsiTheme="minorEastAsia" w:eastAsiaTheme="minorEastAsia"/>
          <w:spacing w:val="-3"/>
          <w:lang w:eastAsia="zh-CN"/>
        </w:rPr>
        <w:t>当</w:t>
      </w:r>
      <w:r>
        <w:rPr>
          <w:rFonts w:asciiTheme="minorEastAsia" w:hAnsiTheme="minorEastAsia" w:eastAsiaTheme="minorEastAsia"/>
          <w:lang w:eastAsia="zh-CN"/>
        </w:rPr>
        <w:t>期</w:t>
      </w:r>
      <w:r>
        <w:rPr>
          <w:rFonts w:asciiTheme="minorEastAsia" w:hAnsiTheme="minorEastAsia" w:eastAsiaTheme="minorEastAsia"/>
          <w:spacing w:val="-3"/>
          <w:lang w:eastAsia="zh-CN"/>
        </w:rPr>
        <w:t>任</w:t>
      </w:r>
      <w:r>
        <w:rPr>
          <w:rFonts w:asciiTheme="minorEastAsia" w:hAnsiTheme="minorEastAsia" w:eastAsiaTheme="minorEastAsia"/>
          <w:lang w:eastAsia="zh-CN"/>
        </w:rPr>
        <w:t>务</w:t>
      </w:r>
      <w:r>
        <w:rPr>
          <w:rFonts w:asciiTheme="minorEastAsia" w:hAnsiTheme="minorEastAsia" w:eastAsiaTheme="minorEastAsia"/>
          <w:spacing w:val="-3"/>
          <w:lang w:eastAsia="zh-CN"/>
        </w:rPr>
        <w:t>比</w:t>
      </w:r>
      <w:r>
        <w:rPr>
          <w:rFonts w:asciiTheme="minorEastAsia" w:hAnsiTheme="minorEastAsia" w:eastAsiaTheme="minorEastAsia"/>
          <w:lang w:eastAsia="zh-CN"/>
        </w:rPr>
        <w:t>例</w:t>
      </w:r>
      <w:r>
        <w:rPr>
          <w:rFonts w:asciiTheme="minorEastAsia" w:hAnsiTheme="minorEastAsia" w:eastAsiaTheme="minorEastAsia"/>
          <w:spacing w:val="-52"/>
          <w:lang w:eastAsia="zh-CN"/>
        </w:rPr>
        <w:t xml:space="preserve"> </w:t>
      </w:r>
      <w:r>
        <w:rPr>
          <w:rFonts w:cs="Times New Roman" w:asciiTheme="minorEastAsia" w:hAnsiTheme="minorEastAsia" w:eastAsiaTheme="minorEastAsia"/>
          <w:lang w:eastAsia="zh-CN"/>
        </w:rPr>
        <w:t>80</w:t>
      </w:r>
      <w:r>
        <w:rPr>
          <w:rFonts w:cs="Times New Roman" w:asciiTheme="minorEastAsia" w:hAnsiTheme="minorEastAsia" w:eastAsiaTheme="minorEastAsia"/>
          <w:spacing w:val="-4"/>
          <w:lang w:eastAsia="zh-CN"/>
        </w:rPr>
        <w:t>%</w:t>
      </w:r>
      <w:r>
        <w:rPr>
          <w:rFonts w:asciiTheme="minorEastAsia" w:hAnsiTheme="minorEastAsia" w:eastAsiaTheme="minorEastAsia"/>
          <w:lang w:eastAsia="zh-CN"/>
        </w:rPr>
        <w:t xml:space="preserve">以上， </w:t>
      </w:r>
      <w:r>
        <w:rPr>
          <w:rFonts w:asciiTheme="minorEastAsia" w:hAnsiTheme="minorEastAsia" w:eastAsiaTheme="minorEastAsia"/>
          <w:spacing w:val="-2"/>
          <w:lang w:eastAsia="zh-CN"/>
        </w:rPr>
        <w:t>按照经销商星级等级计提销售额</w:t>
      </w:r>
      <w:r>
        <w:rPr>
          <w:rFonts w:asciiTheme="minorEastAsia" w:hAnsiTheme="minorEastAsia" w:eastAsiaTheme="minorEastAsia"/>
          <w:spacing w:val="-53"/>
          <w:lang w:eastAsia="zh-CN"/>
        </w:rPr>
        <w:t xml:space="preserve"> </w:t>
      </w:r>
      <w:r>
        <w:rPr>
          <w:rFonts w:cs="Times New Roman" w:asciiTheme="minorEastAsia" w:hAnsiTheme="minorEastAsia" w:eastAsiaTheme="minorEastAsia"/>
          <w:spacing w:val="-2"/>
          <w:lang w:eastAsia="zh-CN"/>
        </w:rPr>
        <w:t>1%</w:t>
      </w:r>
      <w:r>
        <w:rPr>
          <w:rFonts w:asciiTheme="minorEastAsia" w:hAnsiTheme="minorEastAsia" w:eastAsiaTheme="minorEastAsia"/>
          <w:spacing w:val="-2"/>
          <w:lang w:eastAsia="zh-CN"/>
        </w:rPr>
        <w:t>至</w:t>
      </w:r>
      <w:r>
        <w:rPr>
          <w:rFonts w:asciiTheme="minorEastAsia" w:hAnsiTheme="minorEastAsia" w:eastAsiaTheme="minorEastAsia"/>
          <w:spacing w:val="-53"/>
          <w:lang w:eastAsia="zh-CN"/>
        </w:rPr>
        <w:t xml:space="preserve"> </w:t>
      </w:r>
      <w:r>
        <w:rPr>
          <w:rFonts w:cs="Times New Roman" w:asciiTheme="minorEastAsia" w:hAnsiTheme="minorEastAsia" w:eastAsiaTheme="minorEastAsia"/>
          <w:spacing w:val="-2"/>
          <w:lang w:eastAsia="zh-CN"/>
        </w:rPr>
        <w:t>3%</w:t>
      </w:r>
      <w:r>
        <w:rPr>
          <w:rFonts w:asciiTheme="minorEastAsia" w:hAnsiTheme="minorEastAsia" w:eastAsiaTheme="minorEastAsia"/>
          <w:spacing w:val="-2"/>
          <w:lang w:eastAsia="zh-CN"/>
        </w:rPr>
        <w:t>不等比例作为市场合作基金，用于区域市场推广的基</w:t>
      </w:r>
      <w:r>
        <w:rPr>
          <w:rFonts w:asciiTheme="minorEastAsia" w:hAnsiTheme="minorEastAsia" w:eastAsiaTheme="minorEastAsia"/>
          <w:lang w:eastAsia="zh-CN"/>
        </w:rPr>
        <w:t>本支</w:t>
      </w:r>
      <w:r>
        <w:rPr>
          <w:rFonts w:asciiTheme="minorEastAsia" w:hAnsiTheme="minorEastAsia" w:eastAsiaTheme="minorEastAsia"/>
          <w:spacing w:val="-3"/>
          <w:lang w:eastAsia="zh-CN"/>
        </w:rPr>
        <w:t>持</w:t>
      </w:r>
      <w:r>
        <w:rPr>
          <w:rFonts w:asciiTheme="minorEastAsia" w:hAnsiTheme="minorEastAsia" w:eastAsiaTheme="minorEastAsia"/>
          <w:spacing w:val="-32"/>
          <w:lang w:eastAsia="zh-CN"/>
        </w:rPr>
        <w:t>，</w:t>
      </w:r>
      <w:r>
        <w:rPr>
          <w:rFonts w:asciiTheme="minorEastAsia" w:hAnsiTheme="minorEastAsia" w:eastAsiaTheme="minorEastAsia"/>
          <w:lang w:eastAsia="zh-CN"/>
        </w:rPr>
        <w:t>合</w:t>
      </w:r>
      <w:r>
        <w:rPr>
          <w:rFonts w:asciiTheme="minorEastAsia" w:hAnsiTheme="minorEastAsia" w:eastAsiaTheme="minorEastAsia"/>
          <w:spacing w:val="-3"/>
          <w:lang w:eastAsia="zh-CN"/>
        </w:rPr>
        <w:t>作</w:t>
      </w:r>
      <w:r>
        <w:rPr>
          <w:rFonts w:asciiTheme="minorEastAsia" w:hAnsiTheme="minorEastAsia" w:eastAsiaTheme="minorEastAsia"/>
          <w:lang w:eastAsia="zh-CN"/>
        </w:rPr>
        <w:t>基</w:t>
      </w:r>
      <w:r>
        <w:rPr>
          <w:rFonts w:asciiTheme="minorEastAsia" w:hAnsiTheme="minorEastAsia" w:eastAsiaTheme="minorEastAsia"/>
          <w:spacing w:val="-3"/>
          <w:lang w:eastAsia="zh-CN"/>
        </w:rPr>
        <w:t>金</w:t>
      </w:r>
      <w:r>
        <w:rPr>
          <w:rFonts w:asciiTheme="minorEastAsia" w:hAnsiTheme="minorEastAsia" w:eastAsiaTheme="minorEastAsia"/>
          <w:lang w:eastAsia="zh-CN"/>
        </w:rPr>
        <w:t>使</w:t>
      </w:r>
      <w:r>
        <w:rPr>
          <w:rFonts w:asciiTheme="minorEastAsia" w:hAnsiTheme="minorEastAsia" w:eastAsiaTheme="minorEastAsia"/>
          <w:spacing w:val="-3"/>
          <w:lang w:eastAsia="zh-CN"/>
        </w:rPr>
        <w:t>用需</w:t>
      </w:r>
      <w:r>
        <w:rPr>
          <w:rFonts w:asciiTheme="minorEastAsia" w:hAnsiTheme="minorEastAsia" w:eastAsiaTheme="minorEastAsia"/>
          <w:lang w:eastAsia="zh-CN"/>
        </w:rPr>
        <w:t>依照</w:t>
      </w:r>
      <w:r>
        <w:rPr>
          <w:rFonts w:asciiTheme="minorEastAsia" w:hAnsiTheme="minorEastAsia" w:eastAsiaTheme="minorEastAsia"/>
          <w:spacing w:val="-3"/>
          <w:lang w:eastAsia="zh-CN"/>
        </w:rPr>
        <w:t>以</w:t>
      </w:r>
      <w:r>
        <w:rPr>
          <w:rFonts w:asciiTheme="minorEastAsia" w:hAnsiTheme="minorEastAsia" w:eastAsiaTheme="minorEastAsia"/>
          <w:lang w:eastAsia="zh-CN"/>
        </w:rPr>
        <w:t>下</w:t>
      </w:r>
      <w:r>
        <w:rPr>
          <w:rFonts w:asciiTheme="minorEastAsia" w:hAnsiTheme="minorEastAsia" w:eastAsiaTheme="minorEastAsia"/>
          <w:spacing w:val="-3"/>
          <w:lang w:eastAsia="zh-CN"/>
        </w:rPr>
        <w:t>推</w:t>
      </w:r>
      <w:r>
        <w:rPr>
          <w:rFonts w:asciiTheme="minorEastAsia" w:hAnsiTheme="minorEastAsia" w:eastAsiaTheme="minorEastAsia"/>
          <w:lang w:eastAsia="zh-CN"/>
        </w:rPr>
        <w:t>广</w:t>
      </w:r>
      <w:r>
        <w:rPr>
          <w:rFonts w:asciiTheme="minorEastAsia" w:hAnsiTheme="minorEastAsia" w:eastAsiaTheme="minorEastAsia"/>
          <w:spacing w:val="-3"/>
          <w:lang w:eastAsia="zh-CN"/>
        </w:rPr>
        <w:t>类</w:t>
      </w:r>
      <w:r>
        <w:rPr>
          <w:rFonts w:asciiTheme="minorEastAsia" w:hAnsiTheme="minorEastAsia" w:eastAsiaTheme="minorEastAsia"/>
          <w:lang w:eastAsia="zh-CN"/>
        </w:rPr>
        <w:t>型</w:t>
      </w:r>
      <w:r>
        <w:rPr>
          <w:rFonts w:asciiTheme="minorEastAsia" w:hAnsiTheme="minorEastAsia" w:eastAsiaTheme="minorEastAsia"/>
          <w:spacing w:val="-3"/>
          <w:lang w:eastAsia="zh-CN"/>
        </w:rPr>
        <w:t>进</w:t>
      </w:r>
      <w:r>
        <w:rPr>
          <w:rFonts w:asciiTheme="minorEastAsia" w:hAnsiTheme="minorEastAsia" w:eastAsiaTheme="minorEastAsia"/>
          <w:lang w:eastAsia="zh-CN"/>
        </w:rPr>
        <w:t>行</w:t>
      </w:r>
      <w:r>
        <w:rPr>
          <w:rFonts w:asciiTheme="minorEastAsia" w:hAnsiTheme="minorEastAsia" w:eastAsiaTheme="minorEastAsia"/>
          <w:spacing w:val="-3"/>
          <w:lang w:eastAsia="zh-CN"/>
        </w:rPr>
        <w:t>申</w:t>
      </w:r>
      <w:r>
        <w:rPr>
          <w:rFonts w:asciiTheme="minorEastAsia" w:hAnsiTheme="minorEastAsia" w:eastAsiaTheme="minorEastAsia"/>
          <w:lang w:eastAsia="zh-CN"/>
        </w:rPr>
        <w:t>请</w:t>
      </w:r>
      <w:r>
        <w:rPr>
          <w:rFonts w:asciiTheme="minorEastAsia" w:hAnsiTheme="minorEastAsia" w:eastAsiaTheme="minorEastAsia"/>
          <w:spacing w:val="-32"/>
          <w:lang w:eastAsia="zh-CN"/>
        </w:rPr>
        <w:t>，</w:t>
      </w:r>
      <w:r>
        <w:rPr>
          <w:rFonts w:asciiTheme="minorEastAsia" w:hAnsiTheme="minorEastAsia" w:eastAsiaTheme="minorEastAsia"/>
          <w:lang w:eastAsia="zh-CN"/>
        </w:rPr>
        <w:t>实</w:t>
      </w:r>
      <w:r>
        <w:rPr>
          <w:rFonts w:asciiTheme="minorEastAsia" w:hAnsiTheme="minorEastAsia" w:eastAsiaTheme="minorEastAsia"/>
          <w:spacing w:val="-3"/>
          <w:lang w:eastAsia="zh-CN"/>
        </w:rPr>
        <w:t>施</w:t>
      </w:r>
      <w:r>
        <w:rPr>
          <w:rFonts w:asciiTheme="minorEastAsia" w:hAnsiTheme="minorEastAsia" w:eastAsiaTheme="minorEastAsia"/>
          <w:lang w:eastAsia="zh-CN"/>
        </w:rPr>
        <w:t>后</w:t>
      </w:r>
      <w:r>
        <w:rPr>
          <w:rFonts w:asciiTheme="minorEastAsia" w:hAnsiTheme="minorEastAsia" w:eastAsiaTheme="minorEastAsia"/>
          <w:spacing w:val="-3"/>
          <w:lang w:eastAsia="zh-CN"/>
        </w:rPr>
        <w:t>提</w:t>
      </w:r>
      <w:r>
        <w:rPr>
          <w:rFonts w:asciiTheme="minorEastAsia" w:hAnsiTheme="minorEastAsia" w:eastAsiaTheme="minorEastAsia"/>
          <w:lang w:eastAsia="zh-CN"/>
        </w:rPr>
        <w:t>供</w:t>
      </w:r>
      <w:r>
        <w:rPr>
          <w:rFonts w:asciiTheme="minorEastAsia" w:hAnsiTheme="minorEastAsia" w:eastAsiaTheme="minorEastAsia"/>
          <w:spacing w:val="-3"/>
          <w:lang w:eastAsia="zh-CN"/>
        </w:rPr>
        <w:t>使</w:t>
      </w:r>
      <w:r>
        <w:rPr>
          <w:rFonts w:asciiTheme="minorEastAsia" w:hAnsiTheme="minorEastAsia" w:eastAsiaTheme="minorEastAsia"/>
          <w:lang w:eastAsia="zh-CN"/>
        </w:rPr>
        <w:t>用</w:t>
      </w:r>
      <w:r>
        <w:rPr>
          <w:rFonts w:asciiTheme="minorEastAsia" w:hAnsiTheme="minorEastAsia" w:eastAsiaTheme="minorEastAsia"/>
          <w:spacing w:val="-3"/>
          <w:lang w:eastAsia="zh-CN"/>
        </w:rPr>
        <w:t>证明</w:t>
      </w:r>
      <w:r>
        <w:rPr>
          <w:rFonts w:asciiTheme="minorEastAsia" w:hAnsiTheme="minorEastAsia" w:eastAsiaTheme="minorEastAsia"/>
          <w:lang w:eastAsia="zh-CN"/>
        </w:rPr>
        <w:t>文件</w:t>
      </w:r>
      <w:r>
        <w:rPr>
          <w:rFonts w:asciiTheme="minorEastAsia" w:hAnsiTheme="minorEastAsia" w:eastAsiaTheme="minorEastAsia"/>
          <w:spacing w:val="-3"/>
          <w:lang w:eastAsia="zh-CN"/>
        </w:rPr>
        <w:t>和</w:t>
      </w:r>
      <w:r>
        <w:rPr>
          <w:rFonts w:asciiTheme="minorEastAsia" w:hAnsiTheme="minorEastAsia" w:eastAsiaTheme="minorEastAsia"/>
          <w:lang w:eastAsia="zh-CN"/>
        </w:rPr>
        <w:t>正</w:t>
      </w:r>
      <w:r>
        <w:rPr>
          <w:rFonts w:asciiTheme="minorEastAsia" w:hAnsiTheme="minorEastAsia" w:eastAsiaTheme="minorEastAsia"/>
          <w:spacing w:val="-3"/>
          <w:lang w:eastAsia="zh-CN"/>
        </w:rPr>
        <w:t>规</w:t>
      </w:r>
      <w:r>
        <w:rPr>
          <w:rFonts w:asciiTheme="minorEastAsia" w:hAnsiTheme="minorEastAsia" w:eastAsiaTheme="minorEastAsia"/>
          <w:lang w:eastAsia="zh-CN"/>
        </w:rPr>
        <w:t>发</w:t>
      </w:r>
      <w:r>
        <w:rPr>
          <w:rFonts w:asciiTheme="minorEastAsia" w:hAnsiTheme="minorEastAsia" w:eastAsiaTheme="minorEastAsia"/>
          <w:spacing w:val="-3"/>
          <w:lang w:eastAsia="zh-CN"/>
        </w:rPr>
        <w:t>票</w:t>
      </w:r>
      <w:r>
        <w:rPr>
          <w:rFonts w:asciiTheme="minorEastAsia" w:hAnsiTheme="minorEastAsia" w:eastAsiaTheme="minorEastAsia"/>
          <w:spacing w:val="-32"/>
          <w:lang w:eastAsia="zh-CN"/>
        </w:rPr>
        <w:t>，</w:t>
      </w:r>
      <w:r>
        <w:rPr>
          <w:rFonts w:asciiTheme="minorEastAsia" w:hAnsiTheme="minorEastAsia" w:eastAsiaTheme="minorEastAsia"/>
          <w:lang w:eastAsia="zh-CN"/>
        </w:rPr>
        <w:t>以便核</w:t>
      </w:r>
      <w:r>
        <w:rPr>
          <w:rFonts w:asciiTheme="minorEastAsia" w:hAnsiTheme="minorEastAsia" w:eastAsiaTheme="minorEastAsia"/>
          <w:spacing w:val="-3"/>
          <w:lang w:eastAsia="zh-CN"/>
        </w:rPr>
        <w:t>销</w:t>
      </w:r>
      <w:r>
        <w:rPr>
          <w:rFonts w:asciiTheme="minorEastAsia" w:hAnsiTheme="minorEastAsia" w:eastAsiaTheme="minorEastAsia"/>
          <w:spacing w:val="-32"/>
          <w:lang w:eastAsia="zh-CN"/>
        </w:rPr>
        <w:t>。</w:t>
      </w:r>
      <w:r>
        <w:rPr>
          <w:rFonts w:asciiTheme="minorEastAsia" w:hAnsiTheme="minorEastAsia" w:eastAsiaTheme="minorEastAsia"/>
          <w:lang w:eastAsia="zh-CN"/>
        </w:rPr>
        <w:t>超</w:t>
      </w:r>
      <w:r>
        <w:rPr>
          <w:rFonts w:asciiTheme="minorEastAsia" w:hAnsiTheme="minorEastAsia" w:eastAsiaTheme="minorEastAsia"/>
          <w:spacing w:val="-3"/>
          <w:lang w:eastAsia="zh-CN"/>
        </w:rPr>
        <w:t>出</w:t>
      </w:r>
      <w:r>
        <w:rPr>
          <w:rFonts w:asciiTheme="minorEastAsia" w:hAnsiTheme="minorEastAsia" w:eastAsiaTheme="minorEastAsia"/>
          <w:lang w:eastAsia="zh-CN"/>
        </w:rPr>
        <w:t>市</w:t>
      </w:r>
      <w:r>
        <w:rPr>
          <w:rFonts w:asciiTheme="minorEastAsia" w:hAnsiTheme="minorEastAsia" w:eastAsiaTheme="minorEastAsia"/>
          <w:spacing w:val="-3"/>
          <w:lang w:eastAsia="zh-CN"/>
        </w:rPr>
        <w:t>场</w:t>
      </w:r>
      <w:r>
        <w:rPr>
          <w:rFonts w:asciiTheme="minorEastAsia" w:hAnsiTheme="minorEastAsia" w:eastAsiaTheme="minorEastAsia"/>
          <w:lang w:eastAsia="zh-CN"/>
        </w:rPr>
        <w:t>合</w:t>
      </w:r>
      <w:r>
        <w:rPr>
          <w:rFonts w:asciiTheme="minorEastAsia" w:hAnsiTheme="minorEastAsia" w:eastAsiaTheme="minorEastAsia"/>
          <w:spacing w:val="-3"/>
          <w:lang w:eastAsia="zh-CN"/>
        </w:rPr>
        <w:t>作基</w:t>
      </w:r>
      <w:r>
        <w:rPr>
          <w:rFonts w:asciiTheme="minorEastAsia" w:hAnsiTheme="minorEastAsia" w:eastAsiaTheme="minorEastAsia"/>
          <w:lang w:eastAsia="zh-CN"/>
        </w:rPr>
        <w:t>金的</w:t>
      </w:r>
      <w:r>
        <w:rPr>
          <w:rFonts w:asciiTheme="minorEastAsia" w:hAnsiTheme="minorEastAsia" w:eastAsiaTheme="minorEastAsia"/>
          <w:spacing w:val="-3"/>
          <w:lang w:eastAsia="zh-CN"/>
        </w:rPr>
        <w:t>推</w:t>
      </w:r>
      <w:r>
        <w:rPr>
          <w:rFonts w:asciiTheme="minorEastAsia" w:hAnsiTheme="minorEastAsia" w:eastAsiaTheme="minorEastAsia"/>
          <w:lang w:eastAsia="zh-CN"/>
        </w:rPr>
        <w:t>广</w:t>
      </w:r>
      <w:r>
        <w:rPr>
          <w:rFonts w:asciiTheme="minorEastAsia" w:hAnsiTheme="minorEastAsia" w:eastAsiaTheme="minorEastAsia"/>
          <w:spacing w:val="-3"/>
          <w:lang w:eastAsia="zh-CN"/>
        </w:rPr>
        <w:t>项目</w:t>
      </w:r>
      <w:r>
        <w:rPr>
          <w:rFonts w:asciiTheme="minorEastAsia" w:hAnsiTheme="minorEastAsia" w:eastAsiaTheme="minorEastAsia"/>
          <w:spacing w:val="-29"/>
          <w:lang w:eastAsia="zh-CN"/>
        </w:rPr>
        <w:t>，</w:t>
      </w:r>
      <w:r>
        <w:rPr>
          <w:rFonts w:asciiTheme="minorEastAsia" w:hAnsiTheme="minorEastAsia" w:eastAsiaTheme="minorEastAsia"/>
          <w:spacing w:val="-3"/>
          <w:lang w:eastAsia="zh-CN"/>
        </w:rPr>
        <w:t>需</w:t>
      </w:r>
      <w:r>
        <w:rPr>
          <w:rFonts w:asciiTheme="minorEastAsia" w:hAnsiTheme="minorEastAsia" w:eastAsiaTheme="minorEastAsia"/>
          <w:lang w:eastAsia="zh-CN"/>
        </w:rPr>
        <w:t>要</w:t>
      </w:r>
      <w:r>
        <w:rPr>
          <w:rFonts w:asciiTheme="minorEastAsia" w:hAnsiTheme="minorEastAsia" w:eastAsiaTheme="minorEastAsia"/>
          <w:spacing w:val="-3"/>
          <w:lang w:eastAsia="zh-CN"/>
        </w:rPr>
        <w:t>提前</w:t>
      </w:r>
      <w:r>
        <w:rPr>
          <w:rFonts w:hint="eastAsia" w:asciiTheme="minorEastAsia" w:hAnsiTheme="minorEastAsia" w:eastAsiaTheme="minorEastAsia"/>
          <w:lang w:eastAsia="zh-CN"/>
        </w:rPr>
        <w:t>向</w:t>
      </w:r>
      <w:r>
        <w:rPr>
          <w:rFonts w:asciiTheme="minorEastAsia" w:hAnsiTheme="minorEastAsia" w:eastAsiaTheme="minorEastAsia"/>
          <w:lang w:eastAsia="zh-CN"/>
        </w:rPr>
        <w:t>乙方申</w:t>
      </w:r>
      <w:r>
        <w:rPr>
          <w:rFonts w:asciiTheme="minorEastAsia" w:hAnsiTheme="minorEastAsia" w:eastAsiaTheme="minorEastAsia"/>
          <w:spacing w:val="-3"/>
          <w:lang w:eastAsia="zh-CN"/>
        </w:rPr>
        <w:t>请</w:t>
      </w:r>
      <w:r>
        <w:rPr>
          <w:rFonts w:asciiTheme="minorEastAsia" w:hAnsiTheme="minorEastAsia" w:eastAsiaTheme="minorEastAsia"/>
          <w:spacing w:val="-29"/>
          <w:lang w:eastAsia="zh-CN"/>
        </w:rPr>
        <w:t>，</w:t>
      </w:r>
      <w:r>
        <w:rPr>
          <w:rFonts w:asciiTheme="minorEastAsia" w:hAnsiTheme="minorEastAsia" w:eastAsiaTheme="minorEastAsia"/>
          <w:spacing w:val="-3"/>
          <w:lang w:eastAsia="zh-CN"/>
        </w:rPr>
        <w:t>经</w:t>
      </w:r>
      <w:r>
        <w:rPr>
          <w:rFonts w:asciiTheme="minorEastAsia" w:hAnsiTheme="minorEastAsia" w:eastAsiaTheme="minorEastAsia"/>
          <w:lang w:eastAsia="zh-CN"/>
        </w:rPr>
        <w:t>审</w:t>
      </w:r>
      <w:r>
        <w:rPr>
          <w:rFonts w:asciiTheme="minorEastAsia" w:hAnsiTheme="minorEastAsia" w:eastAsiaTheme="minorEastAsia"/>
          <w:spacing w:val="-3"/>
          <w:lang w:eastAsia="zh-CN"/>
        </w:rPr>
        <w:t>批</w:t>
      </w:r>
      <w:r>
        <w:rPr>
          <w:rFonts w:asciiTheme="minorEastAsia" w:hAnsiTheme="minorEastAsia" w:eastAsiaTheme="minorEastAsia"/>
          <w:lang w:eastAsia="zh-CN"/>
        </w:rPr>
        <w:t>通</w:t>
      </w:r>
      <w:r>
        <w:rPr>
          <w:rFonts w:asciiTheme="minorEastAsia" w:hAnsiTheme="minorEastAsia" w:eastAsiaTheme="minorEastAsia"/>
          <w:spacing w:val="-3"/>
          <w:lang w:eastAsia="zh-CN"/>
        </w:rPr>
        <w:t>过</w:t>
      </w:r>
      <w:r>
        <w:rPr>
          <w:rFonts w:asciiTheme="minorEastAsia" w:hAnsiTheme="minorEastAsia" w:eastAsiaTheme="minorEastAsia"/>
          <w:lang w:eastAsia="zh-CN"/>
        </w:rPr>
        <w:t>后</w:t>
      </w:r>
      <w:r>
        <w:rPr>
          <w:rFonts w:asciiTheme="minorEastAsia" w:hAnsiTheme="minorEastAsia" w:eastAsiaTheme="minorEastAsia"/>
          <w:spacing w:val="-3"/>
          <w:lang w:eastAsia="zh-CN"/>
        </w:rPr>
        <w:t>可</w:t>
      </w:r>
      <w:r>
        <w:rPr>
          <w:rFonts w:asciiTheme="minorEastAsia" w:hAnsiTheme="minorEastAsia" w:eastAsiaTheme="minorEastAsia"/>
          <w:lang w:eastAsia="zh-CN"/>
        </w:rPr>
        <w:t>实施。</w:t>
      </w:r>
    </w:p>
    <w:p>
      <w:pPr>
        <w:pStyle w:val="6"/>
        <w:numPr>
          <w:ilvl w:val="0"/>
          <w:numId w:val="1"/>
        </w:numPr>
        <w:spacing w:before="19"/>
        <w:jc w:val="both"/>
        <w:outlineLvl w:val="1"/>
        <w:rPr>
          <w:rFonts w:asciiTheme="minorEastAsia" w:hAnsiTheme="minorEastAsia" w:eastAsiaTheme="minorEastAsia"/>
          <w:spacing w:val="-1"/>
          <w:lang w:eastAsia="zh-CN"/>
        </w:rPr>
      </w:pPr>
      <w:r>
        <w:rPr>
          <w:rFonts w:asciiTheme="minorEastAsia" w:hAnsiTheme="minorEastAsia" w:eastAsiaTheme="minorEastAsia"/>
          <w:spacing w:val="-1"/>
          <w:lang w:eastAsia="zh-CN"/>
        </w:rPr>
        <w:t>常规广告项目推广方式</w:t>
      </w:r>
    </w:p>
    <w:tbl>
      <w:tblPr>
        <w:tblStyle w:val="1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226"/>
        <w:gridCol w:w="857"/>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exact"/>
        </w:trPr>
        <w:tc>
          <w:tcPr>
            <w:tcW w:w="856" w:type="dxa"/>
          </w:tcPr>
          <w:p>
            <w:pPr>
              <w:pStyle w:val="18"/>
              <w:spacing w:before="116"/>
              <w:ind w:left="302"/>
              <w:rPr>
                <w:rFonts w:cs="宋体" w:asciiTheme="minorEastAsia" w:hAnsiTheme="minorEastAsia" w:eastAsiaTheme="minorEastAsia"/>
                <w:sz w:val="18"/>
                <w:szCs w:val="18"/>
              </w:rPr>
            </w:pPr>
            <w:r>
              <w:rPr>
                <w:rFonts w:cs="宋体" w:asciiTheme="minorEastAsia" w:hAnsiTheme="minorEastAsia" w:eastAsiaTheme="minorEastAsia"/>
                <w:b/>
                <w:bCs/>
                <w:sz w:val="18"/>
                <w:szCs w:val="18"/>
              </w:rPr>
              <w:t>分类</w:t>
            </w:r>
          </w:p>
        </w:tc>
        <w:tc>
          <w:tcPr>
            <w:tcW w:w="1226" w:type="dxa"/>
          </w:tcPr>
          <w:p>
            <w:pPr>
              <w:pStyle w:val="18"/>
              <w:spacing w:before="116"/>
              <w:ind w:left="332"/>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项目名称</w:t>
            </w:r>
          </w:p>
        </w:tc>
        <w:tc>
          <w:tcPr>
            <w:tcW w:w="857" w:type="dxa"/>
          </w:tcPr>
          <w:p>
            <w:pPr>
              <w:pStyle w:val="18"/>
              <w:spacing w:before="116"/>
              <w:ind w:left="122"/>
              <w:rPr>
                <w:rFonts w:cs="宋体" w:asciiTheme="minorEastAsia" w:hAnsiTheme="minorEastAsia" w:eastAsiaTheme="minorEastAsia"/>
                <w:sz w:val="18"/>
                <w:szCs w:val="18"/>
              </w:rPr>
            </w:pPr>
            <w:r>
              <w:rPr>
                <w:rFonts w:cs="宋体" w:asciiTheme="minorEastAsia" w:hAnsiTheme="minorEastAsia" w:eastAsiaTheme="minorEastAsia"/>
                <w:b/>
                <w:bCs/>
                <w:sz w:val="18"/>
                <w:szCs w:val="18"/>
              </w:rPr>
              <w:t>申请时间</w:t>
            </w:r>
          </w:p>
        </w:tc>
        <w:tc>
          <w:tcPr>
            <w:tcW w:w="5377" w:type="dxa"/>
          </w:tcPr>
          <w:p>
            <w:pPr>
              <w:pStyle w:val="18"/>
              <w:spacing w:before="116"/>
              <w:jc w:val="center"/>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exact"/>
        </w:trPr>
        <w:tc>
          <w:tcPr>
            <w:tcW w:w="856" w:type="dxa"/>
            <w:vMerge w:val="restart"/>
            <w:vAlign w:val="center"/>
          </w:tcPr>
          <w:p>
            <w:pPr>
              <w:pStyle w:val="18"/>
              <w:spacing w:before="157"/>
              <w:ind w:left="123"/>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常规推广</w:t>
            </w:r>
          </w:p>
        </w:tc>
        <w:tc>
          <w:tcPr>
            <w:tcW w:w="1226" w:type="dxa"/>
          </w:tcPr>
          <w:p>
            <w:pPr>
              <w:pStyle w:val="18"/>
              <w:spacing w:before="3"/>
              <w:rPr>
                <w:rFonts w:cs="宋体" w:asciiTheme="minorEastAsia" w:hAnsiTheme="minorEastAsia" w:eastAsiaTheme="minorEastAsia"/>
                <w:b/>
                <w:bCs/>
                <w:sz w:val="16"/>
                <w:szCs w:val="16"/>
              </w:rPr>
            </w:pPr>
          </w:p>
          <w:p>
            <w:pPr>
              <w:pStyle w:val="18"/>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终端形象</w:t>
            </w:r>
          </w:p>
        </w:tc>
        <w:tc>
          <w:tcPr>
            <w:tcW w:w="857" w:type="dxa"/>
          </w:tcPr>
          <w:p>
            <w:pPr>
              <w:pStyle w:val="18"/>
              <w:spacing w:before="3"/>
              <w:rPr>
                <w:rFonts w:cs="宋体" w:asciiTheme="minorEastAsia" w:hAnsiTheme="minorEastAsia" w:eastAsiaTheme="minorEastAsia"/>
                <w:b/>
                <w:bCs/>
                <w:sz w:val="16"/>
                <w:szCs w:val="16"/>
              </w:rPr>
            </w:pPr>
          </w:p>
          <w:p>
            <w:pPr>
              <w:pStyle w:val="18"/>
              <w:ind w:left="191"/>
              <w:rPr>
                <w:rFonts w:cs="宋体" w:asciiTheme="minorEastAsia" w:hAnsiTheme="minorEastAsia" w:eastAsiaTheme="minorEastAsia"/>
                <w:sz w:val="18"/>
                <w:szCs w:val="18"/>
              </w:rPr>
            </w:pPr>
            <w:r>
              <w:rPr>
                <w:rFonts w:cs="宋体" w:asciiTheme="minorEastAsia" w:hAnsiTheme="minorEastAsia" w:eastAsiaTheme="minorEastAsia"/>
                <w:sz w:val="18"/>
                <w:szCs w:val="18"/>
              </w:rPr>
              <w:t>4-10</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33"/>
              <w:ind w:left="102"/>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乙方</w:t>
            </w:r>
            <w:r>
              <w:rPr>
                <w:rFonts w:cs="宋体" w:asciiTheme="minorEastAsia" w:hAnsiTheme="minorEastAsia" w:eastAsiaTheme="minorEastAsia"/>
                <w:sz w:val="18"/>
                <w:szCs w:val="18"/>
                <w:lang w:eastAsia="zh-CN"/>
              </w:rPr>
              <w:t>旗舰店</w:t>
            </w:r>
            <w:r>
              <w:rPr>
                <w:rFonts w:cs="宋体" w:asciiTheme="minorEastAsia" w:hAnsiTheme="minorEastAsia" w:eastAsiaTheme="minorEastAsia"/>
                <w:spacing w:val="-36"/>
                <w:sz w:val="18"/>
                <w:szCs w:val="18"/>
                <w:lang w:eastAsia="zh-CN"/>
              </w:rPr>
              <w:t>、</w:t>
            </w:r>
            <w:r>
              <w:rPr>
                <w:rFonts w:cs="宋体" w:asciiTheme="minorEastAsia" w:hAnsiTheme="minorEastAsia" w:eastAsiaTheme="minorEastAsia"/>
                <w:sz w:val="18"/>
                <w:szCs w:val="18"/>
                <w:lang w:eastAsia="zh-CN"/>
              </w:rPr>
              <w:t>原装正品专卖店及其他终端支</w:t>
            </w:r>
            <w:r>
              <w:rPr>
                <w:rFonts w:cs="宋体" w:asciiTheme="minorEastAsia" w:hAnsiTheme="minorEastAsia" w:eastAsiaTheme="minorEastAsia"/>
                <w:spacing w:val="-36"/>
                <w:sz w:val="18"/>
                <w:szCs w:val="18"/>
                <w:lang w:eastAsia="zh-CN"/>
              </w:rPr>
              <w:t>持</w:t>
            </w:r>
            <w:r>
              <w:rPr>
                <w:rFonts w:cs="宋体" w:asciiTheme="minorEastAsia" w:hAnsiTheme="minorEastAsia" w:eastAsiaTheme="minorEastAsia"/>
                <w:sz w:val="18"/>
                <w:szCs w:val="18"/>
                <w:lang w:eastAsia="zh-CN"/>
              </w:rPr>
              <w:t>（产品形象门头</w:t>
            </w:r>
            <w:r>
              <w:rPr>
                <w:rFonts w:cs="宋体" w:asciiTheme="minorEastAsia" w:hAnsiTheme="minorEastAsia" w:eastAsiaTheme="minorEastAsia"/>
                <w:spacing w:val="-36"/>
                <w:sz w:val="18"/>
                <w:szCs w:val="18"/>
                <w:lang w:eastAsia="zh-CN"/>
              </w:rPr>
              <w:t>、</w:t>
            </w:r>
            <w:r>
              <w:rPr>
                <w:rFonts w:cs="宋体" w:asciiTheme="minorEastAsia" w:hAnsiTheme="minorEastAsia" w:eastAsiaTheme="minorEastAsia"/>
                <w:sz w:val="18"/>
                <w:szCs w:val="18"/>
                <w:lang w:eastAsia="zh-CN"/>
              </w:rPr>
              <w:t>形象专柜、</w:t>
            </w:r>
          </w:p>
          <w:p>
            <w:pPr>
              <w:pStyle w:val="18"/>
              <w:spacing w:before="123"/>
              <w:ind w:left="102"/>
              <w:rPr>
                <w:rFonts w:cs="宋体" w:asciiTheme="minorEastAsia" w:hAnsiTheme="minorEastAsia" w:eastAsiaTheme="minorEastAsia"/>
                <w:sz w:val="18"/>
                <w:szCs w:val="18"/>
              </w:rPr>
            </w:pPr>
            <w:r>
              <w:rPr>
                <w:rFonts w:cs="宋体" w:asciiTheme="minorEastAsia" w:hAnsiTheme="minorEastAsia" w:eastAsiaTheme="minorEastAsia"/>
                <w:sz w:val="18"/>
                <w:szCs w:val="18"/>
              </w:rPr>
              <w:t>背景墙、室内喷绘）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exact"/>
        </w:trPr>
        <w:tc>
          <w:tcPr>
            <w:tcW w:w="856" w:type="dxa"/>
            <w:vMerge w:val="continue"/>
          </w:tcPr>
          <w:p>
            <w:pPr>
              <w:rPr>
                <w:rFonts w:asciiTheme="minorEastAsia" w:hAnsiTheme="minorEastAsia" w:eastAsiaTheme="minorEastAsia"/>
              </w:rPr>
            </w:pPr>
          </w:p>
        </w:tc>
        <w:tc>
          <w:tcPr>
            <w:tcW w:w="1226" w:type="dxa"/>
          </w:tcPr>
          <w:p>
            <w:pPr>
              <w:pStyle w:val="18"/>
              <w:spacing w:before="130"/>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户外广告</w:t>
            </w:r>
          </w:p>
        </w:tc>
        <w:tc>
          <w:tcPr>
            <w:tcW w:w="857" w:type="dxa"/>
          </w:tcPr>
          <w:p>
            <w:pPr>
              <w:pStyle w:val="18"/>
              <w:spacing w:before="130"/>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0"/>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通讯市场内外、人车流量大等场所的广告牌、灯箱位及其他户外形象广告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856" w:type="dxa"/>
            <w:vMerge w:val="continue"/>
          </w:tcPr>
          <w:p>
            <w:pPr>
              <w:rPr>
                <w:rFonts w:asciiTheme="minorEastAsia" w:hAnsiTheme="minorEastAsia" w:eastAsiaTheme="minorEastAsia"/>
                <w:lang w:eastAsia="zh-CN"/>
              </w:rPr>
            </w:pPr>
          </w:p>
        </w:tc>
        <w:tc>
          <w:tcPr>
            <w:tcW w:w="1226" w:type="dxa"/>
          </w:tcPr>
          <w:p>
            <w:pPr>
              <w:pStyle w:val="18"/>
              <w:spacing w:before="132"/>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媒体广告</w:t>
            </w:r>
          </w:p>
        </w:tc>
        <w:tc>
          <w:tcPr>
            <w:tcW w:w="857" w:type="dxa"/>
          </w:tcPr>
          <w:p>
            <w:pPr>
              <w:pStyle w:val="18"/>
              <w:spacing w:before="132"/>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2"/>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区域行业刊物/年度黄页/大众媒体投放广告或软文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exact"/>
        </w:trPr>
        <w:tc>
          <w:tcPr>
            <w:tcW w:w="856" w:type="dxa"/>
            <w:vMerge w:val="continue"/>
          </w:tcPr>
          <w:p>
            <w:pPr>
              <w:rPr>
                <w:rFonts w:asciiTheme="minorEastAsia" w:hAnsiTheme="minorEastAsia" w:eastAsiaTheme="minorEastAsia"/>
                <w:lang w:eastAsia="zh-CN"/>
              </w:rPr>
            </w:pPr>
          </w:p>
        </w:tc>
        <w:tc>
          <w:tcPr>
            <w:tcW w:w="1226" w:type="dxa"/>
          </w:tcPr>
          <w:p>
            <w:pPr>
              <w:pStyle w:val="18"/>
              <w:spacing w:before="132"/>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行业展会</w:t>
            </w:r>
          </w:p>
        </w:tc>
        <w:tc>
          <w:tcPr>
            <w:tcW w:w="857" w:type="dxa"/>
          </w:tcPr>
          <w:p>
            <w:pPr>
              <w:pStyle w:val="18"/>
              <w:spacing w:before="132"/>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2"/>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区域物业/酒店/建筑/厂矿企业/安防/能源/交通/应急等行业展会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856" w:type="dxa"/>
            <w:vMerge w:val="continue"/>
          </w:tcPr>
          <w:p>
            <w:pPr>
              <w:rPr>
                <w:rFonts w:asciiTheme="minorEastAsia" w:hAnsiTheme="minorEastAsia" w:eastAsiaTheme="minorEastAsia"/>
                <w:lang w:eastAsia="zh-CN"/>
              </w:rPr>
            </w:pPr>
          </w:p>
        </w:tc>
        <w:tc>
          <w:tcPr>
            <w:tcW w:w="1226" w:type="dxa"/>
          </w:tcPr>
          <w:p>
            <w:pPr>
              <w:pStyle w:val="18"/>
              <w:spacing w:before="132"/>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信函广告</w:t>
            </w:r>
          </w:p>
        </w:tc>
        <w:tc>
          <w:tcPr>
            <w:tcW w:w="857" w:type="dxa"/>
          </w:tcPr>
          <w:p>
            <w:pPr>
              <w:pStyle w:val="18"/>
              <w:spacing w:before="132"/>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2"/>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针对经销商直接客户发放产品信函广告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exact"/>
        </w:trPr>
        <w:tc>
          <w:tcPr>
            <w:tcW w:w="856" w:type="dxa"/>
            <w:vMerge w:val="continue"/>
          </w:tcPr>
          <w:p>
            <w:pPr>
              <w:rPr>
                <w:rFonts w:asciiTheme="minorEastAsia" w:hAnsiTheme="minorEastAsia" w:eastAsiaTheme="minorEastAsia"/>
                <w:lang w:eastAsia="zh-CN"/>
              </w:rPr>
            </w:pPr>
          </w:p>
        </w:tc>
        <w:tc>
          <w:tcPr>
            <w:tcW w:w="1226" w:type="dxa"/>
          </w:tcPr>
          <w:p>
            <w:pPr>
              <w:pStyle w:val="18"/>
              <w:spacing w:before="132"/>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网络推广</w:t>
            </w:r>
          </w:p>
        </w:tc>
        <w:tc>
          <w:tcPr>
            <w:tcW w:w="857" w:type="dxa"/>
          </w:tcPr>
          <w:p>
            <w:pPr>
              <w:pStyle w:val="18"/>
              <w:spacing w:before="132"/>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2"/>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制作以</w:t>
            </w:r>
            <w:r>
              <w:rPr>
                <w:rFonts w:hint="eastAsia" w:cs="宋体" w:asciiTheme="minorEastAsia" w:hAnsiTheme="minorEastAsia" w:eastAsiaTheme="minorEastAsia"/>
                <w:sz w:val="18"/>
                <w:szCs w:val="18"/>
                <w:lang w:eastAsia="zh-CN"/>
              </w:rPr>
              <w:t>乙方</w:t>
            </w:r>
            <w:r>
              <w:rPr>
                <w:rFonts w:cs="宋体" w:asciiTheme="minorEastAsia" w:hAnsiTheme="minorEastAsia" w:eastAsiaTheme="minorEastAsia"/>
                <w:sz w:val="18"/>
                <w:szCs w:val="18"/>
                <w:lang w:eastAsia="zh-CN"/>
              </w:rPr>
              <w:t>产品为主的网站及网络推广方</w:t>
            </w:r>
            <w:r>
              <w:rPr>
                <w:rFonts w:cs="宋体" w:asciiTheme="minorEastAsia" w:hAnsiTheme="minorEastAsia" w:eastAsiaTheme="minorEastAsia"/>
                <w:spacing w:val="-36"/>
                <w:sz w:val="18"/>
                <w:szCs w:val="18"/>
                <w:lang w:eastAsia="zh-CN"/>
              </w:rPr>
              <w:t>案</w:t>
            </w:r>
            <w:r>
              <w:rPr>
                <w:rFonts w:cs="宋体" w:asciiTheme="minorEastAsia" w:hAnsiTheme="minorEastAsia" w:eastAsiaTheme="minorEastAsia"/>
                <w:sz w:val="18"/>
                <w:szCs w:val="18"/>
                <w:lang w:eastAsia="zh-CN"/>
              </w:rPr>
              <w:t>（搜索引擎</w:t>
            </w:r>
            <w:r>
              <w:rPr>
                <w:rFonts w:cs="宋体" w:asciiTheme="minorEastAsia" w:hAnsiTheme="minorEastAsia" w:eastAsiaTheme="minorEastAsia"/>
                <w:spacing w:val="-36"/>
                <w:sz w:val="18"/>
                <w:szCs w:val="18"/>
                <w:lang w:eastAsia="zh-CN"/>
              </w:rPr>
              <w:t>、</w:t>
            </w:r>
            <w:r>
              <w:rPr>
                <w:rFonts w:cs="宋体" w:asciiTheme="minorEastAsia" w:hAnsiTheme="minorEastAsia" w:eastAsiaTheme="minorEastAsia"/>
                <w:sz w:val="18"/>
                <w:szCs w:val="18"/>
                <w:lang w:eastAsia="zh-CN"/>
              </w:rPr>
              <w:t>网盟</w:t>
            </w:r>
            <w:r>
              <w:rPr>
                <w:rFonts w:cs="宋体" w:asciiTheme="minorEastAsia" w:hAnsiTheme="minorEastAsia" w:eastAsiaTheme="minorEastAsia"/>
                <w:spacing w:val="-36"/>
                <w:sz w:val="18"/>
                <w:szCs w:val="18"/>
                <w:lang w:eastAsia="zh-CN"/>
              </w:rPr>
              <w:t>、</w:t>
            </w:r>
            <w:r>
              <w:rPr>
                <w:rFonts w:cs="宋体" w:asciiTheme="minorEastAsia" w:hAnsiTheme="minorEastAsia" w:eastAsiaTheme="minorEastAsia"/>
                <w:sz w:val="18"/>
                <w:szCs w:val="18"/>
                <w:lang w:eastAsia="zh-CN"/>
              </w:rPr>
              <w:t>行业</w:t>
            </w:r>
            <w:r>
              <w:rPr>
                <w:rFonts w:cs="宋体" w:asciiTheme="minorEastAsia" w:hAnsiTheme="minorEastAsia" w:eastAsiaTheme="minorEastAsia"/>
                <w:spacing w:val="1"/>
                <w:sz w:val="18"/>
                <w:szCs w:val="18"/>
                <w:lang w:eastAsia="zh-CN"/>
              </w:rPr>
              <w:t>网</w:t>
            </w:r>
            <w:r>
              <w:rPr>
                <w:rFonts w:cs="宋体" w:asciiTheme="minorEastAsia" w:hAnsiTheme="minorEastAsia" w:eastAsiaTheme="minorEastAsia"/>
                <w:sz w:val="18"/>
                <w:szCs w:val="18"/>
                <w:lang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856" w:type="dxa"/>
            <w:vMerge w:val="continue"/>
          </w:tcPr>
          <w:p>
            <w:pPr>
              <w:rPr>
                <w:rFonts w:asciiTheme="minorEastAsia" w:hAnsiTheme="minorEastAsia" w:eastAsiaTheme="minorEastAsia"/>
                <w:lang w:eastAsia="zh-CN"/>
              </w:rPr>
            </w:pPr>
          </w:p>
        </w:tc>
        <w:tc>
          <w:tcPr>
            <w:tcW w:w="1226" w:type="dxa"/>
          </w:tcPr>
          <w:p>
            <w:pPr>
              <w:pStyle w:val="18"/>
              <w:spacing w:before="132"/>
              <w:ind w:left="333"/>
              <w:rPr>
                <w:rFonts w:cs="宋体" w:asciiTheme="minorEastAsia" w:hAnsiTheme="minorEastAsia" w:eastAsiaTheme="minorEastAsia"/>
                <w:sz w:val="18"/>
                <w:szCs w:val="18"/>
              </w:rPr>
            </w:pPr>
            <w:r>
              <w:rPr>
                <w:rFonts w:cs="宋体" w:asciiTheme="minorEastAsia" w:hAnsiTheme="minorEastAsia" w:eastAsiaTheme="minorEastAsia"/>
                <w:sz w:val="18"/>
                <w:szCs w:val="18"/>
              </w:rPr>
              <w:t>客户促销</w:t>
            </w:r>
          </w:p>
        </w:tc>
        <w:tc>
          <w:tcPr>
            <w:tcW w:w="857" w:type="dxa"/>
          </w:tcPr>
          <w:p>
            <w:pPr>
              <w:pStyle w:val="18"/>
              <w:spacing w:before="132"/>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5377" w:type="dxa"/>
          </w:tcPr>
          <w:p>
            <w:pPr>
              <w:pStyle w:val="18"/>
              <w:spacing w:before="132"/>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针对直接客户和二级渠道客户的促销（礼品、配件及旅游）</w:t>
            </w:r>
          </w:p>
        </w:tc>
      </w:tr>
    </w:tbl>
    <w:p>
      <w:pPr>
        <w:pStyle w:val="6"/>
        <w:spacing w:before="19"/>
        <w:ind w:left="0"/>
        <w:jc w:val="both"/>
        <w:rPr>
          <w:rFonts w:asciiTheme="minorEastAsia" w:hAnsiTheme="minorEastAsia" w:eastAsiaTheme="minorEastAsia"/>
          <w:spacing w:val="-1"/>
          <w:lang w:eastAsia="zh-CN"/>
        </w:rPr>
      </w:pPr>
      <w:r>
        <w:rPr>
          <w:rFonts w:cs="宋体" w:asciiTheme="minorEastAsia" w:hAnsiTheme="minorEastAsia" w:eastAsiaTheme="minorEastAsia"/>
          <w:b/>
          <w:bCs/>
          <w:lang w:eastAsia="zh-CN"/>
        </w:rPr>
        <w:t>备注</w:t>
      </w:r>
      <w:r>
        <w:rPr>
          <w:rFonts w:cs="宋体" w:asciiTheme="minorEastAsia" w:hAnsiTheme="minorEastAsia" w:eastAsiaTheme="minorEastAsia"/>
          <w:b/>
          <w:bCs/>
          <w:spacing w:val="2"/>
          <w:lang w:eastAsia="zh-CN"/>
        </w:rPr>
        <w:t>：</w:t>
      </w:r>
      <w:r>
        <w:rPr>
          <w:rFonts w:hint="eastAsia" w:cs="宋体" w:asciiTheme="minorEastAsia" w:hAnsiTheme="minorEastAsia" w:eastAsiaTheme="minorEastAsia"/>
          <w:b/>
          <w:bCs/>
          <w:spacing w:val="2"/>
          <w:lang w:val="en-US" w:eastAsia="zh-CN"/>
        </w:rPr>
        <w:t>___</w:t>
      </w:r>
      <w:r>
        <w:rPr>
          <w:rFonts w:asciiTheme="minorEastAsia" w:hAnsiTheme="minorEastAsia" w:eastAsiaTheme="minorEastAsia"/>
          <w:lang w:eastAsia="zh-CN"/>
        </w:rPr>
        <w:t>旗</w:t>
      </w:r>
      <w:r>
        <w:rPr>
          <w:rFonts w:asciiTheme="minorEastAsia" w:hAnsiTheme="minorEastAsia" w:eastAsiaTheme="minorEastAsia"/>
          <w:spacing w:val="2"/>
          <w:lang w:eastAsia="zh-CN"/>
        </w:rPr>
        <w:t>舰</w:t>
      </w:r>
      <w:r>
        <w:rPr>
          <w:rFonts w:asciiTheme="minorEastAsia" w:hAnsiTheme="minorEastAsia" w:eastAsiaTheme="minorEastAsia"/>
          <w:lang w:eastAsia="zh-CN"/>
        </w:rPr>
        <w:t>店</w:t>
      </w:r>
      <w:r>
        <w:rPr>
          <w:rFonts w:asciiTheme="minorEastAsia" w:hAnsiTheme="minorEastAsia" w:eastAsiaTheme="minorEastAsia"/>
          <w:spacing w:val="2"/>
          <w:lang w:eastAsia="zh-CN"/>
        </w:rPr>
        <w:t>建</w:t>
      </w:r>
      <w:r>
        <w:rPr>
          <w:rFonts w:asciiTheme="minorEastAsia" w:hAnsiTheme="minorEastAsia" w:eastAsiaTheme="minorEastAsia"/>
          <w:lang w:eastAsia="zh-CN"/>
        </w:rPr>
        <w:t>设</w:t>
      </w:r>
      <w:r>
        <w:rPr>
          <w:rFonts w:asciiTheme="minorEastAsia" w:hAnsiTheme="minorEastAsia" w:eastAsiaTheme="minorEastAsia"/>
          <w:spacing w:val="2"/>
          <w:lang w:eastAsia="zh-CN"/>
        </w:rPr>
        <w:t>需签</w:t>
      </w:r>
      <w:r>
        <w:rPr>
          <w:rFonts w:asciiTheme="minorEastAsia" w:hAnsiTheme="minorEastAsia" w:eastAsiaTheme="minorEastAsia"/>
          <w:lang w:eastAsia="zh-CN"/>
        </w:rPr>
        <w:t>订</w:t>
      </w:r>
      <w:r>
        <w:rPr>
          <w:rFonts w:asciiTheme="minorEastAsia" w:hAnsiTheme="minorEastAsia" w:eastAsiaTheme="minorEastAsia"/>
          <w:spacing w:val="2"/>
          <w:lang w:eastAsia="zh-CN"/>
        </w:rPr>
        <w:t>《</w:t>
      </w:r>
      <w:r>
        <w:rPr>
          <w:rFonts w:hint="eastAsia" w:asciiTheme="minorEastAsia" w:hAnsiTheme="minorEastAsia" w:eastAsiaTheme="minorEastAsia"/>
          <w:spacing w:val="2"/>
          <w:lang w:val="en-US" w:eastAsia="zh-CN"/>
        </w:rPr>
        <w:t>___</w:t>
      </w:r>
      <w:r>
        <w:rPr>
          <w:rFonts w:asciiTheme="minorEastAsia" w:hAnsiTheme="minorEastAsia" w:eastAsiaTheme="minorEastAsia"/>
          <w:spacing w:val="2"/>
          <w:lang w:eastAsia="zh-CN"/>
        </w:rPr>
        <w:t>旗</w:t>
      </w:r>
      <w:r>
        <w:rPr>
          <w:rFonts w:asciiTheme="minorEastAsia" w:hAnsiTheme="minorEastAsia" w:eastAsiaTheme="minorEastAsia"/>
          <w:lang w:eastAsia="zh-CN"/>
        </w:rPr>
        <w:t>舰</w:t>
      </w:r>
      <w:r>
        <w:rPr>
          <w:rFonts w:asciiTheme="minorEastAsia" w:hAnsiTheme="minorEastAsia" w:eastAsiaTheme="minorEastAsia"/>
          <w:spacing w:val="2"/>
          <w:lang w:eastAsia="zh-CN"/>
        </w:rPr>
        <w:t>店</w:t>
      </w:r>
      <w:r>
        <w:rPr>
          <w:rFonts w:asciiTheme="minorEastAsia" w:hAnsiTheme="minorEastAsia" w:eastAsiaTheme="minorEastAsia"/>
          <w:lang w:eastAsia="zh-CN"/>
        </w:rPr>
        <w:t>协</w:t>
      </w:r>
      <w:r>
        <w:rPr>
          <w:rFonts w:asciiTheme="minorEastAsia" w:hAnsiTheme="minorEastAsia" w:eastAsiaTheme="minorEastAsia"/>
          <w:spacing w:val="2"/>
          <w:lang w:eastAsia="zh-CN"/>
        </w:rPr>
        <w:t>议</w:t>
      </w:r>
      <w:r>
        <w:rPr>
          <w:rFonts w:asciiTheme="minorEastAsia" w:hAnsiTheme="minorEastAsia" w:eastAsiaTheme="minorEastAsia"/>
          <w:spacing w:val="-104"/>
          <w:lang w:eastAsia="zh-CN"/>
        </w:rPr>
        <w:t>》</w:t>
      </w:r>
      <w:r>
        <w:rPr>
          <w:rFonts w:asciiTheme="minorEastAsia" w:hAnsiTheme="minorEastAsia" w:eastAsiaTheme="minorEastAsia"/>
          <w:lang w:eastAsia="zh-CN"/>
        </w:rPr>
        <w:t>，</w:t>
      </w:r>
      <w:r>
        <w:rPr>
          <w:rFonts w:hint="eastAsia" w:asciiTheme="minorEastAsia" w:hAnsiTheme="minorEastAsia" w:eastAsiaTheme="minorEastAsia"/>
          <w:lang w:val="en-US" w:eastAsia="zh-CN"/>
        </w:rPr>
        <w:t>___</w:t>
      </w:r>
      <w:r>
        <w:rPr>
          <w:rFonts w:asciiTheme="minorEastAsia" w:hAnsiTheme="minorEastAsia" w:eastAsiaTheme="minorEastAsia"/>
          <w:lang w:eastAsia="zh-CN"/>
        </w:rPr>
        <w:t>形</w:t>
      </w:r>
      <w:r>
        <w:rPr>
          <w:rFonts w:asciiTheme="minorEastAsia" w:hAnsiTheme="minorEastAsia" w:eastAsiaTheme="minorEastAsia"/>
          <w:spacing w:val="2"/>
          <w:lang w:eastAsia="zh-CN"/>
        </w:rPr>
        <w:t>象</w:t>
      </w:r>
      <w:r>
        <w:rPr>
          <w:rFonts w:asciiTheme="minorEastAsia" w:hAnsiTheme="minorEastAsia" w:eastAsiaTheme="minorEastAsia"/>
          <w:lang w:eastAsia="zh-CN"/>
        </w:rPr>
        <w:t>整</w:t>
      </w:r>
      <w:r>
        <w:rPr>
          <w:rFonts w:asciiTheme="minorEastAsia" w:hAnsiTheme="minorEastAsia" w:eastAsiaTheme="minorEastAsia"/>
          <w:spacing w:val="2"/>
          <w:lang w:eastAsia="zh-CN"/>
        </w:rPr>
        <w:t>体</w:t>
      </w:r>
      <w:r>
        <w:rPr>
          <w:rFonts w:asciiTheme="minorEastAsia" w:hAnsiTheme="minorEastAsia" w:eastAsiaTheme="minorEastAsia"/>
          <w:lang w:eastAsia="zh-CN"/>
        </w:rPr>
        <w:t>费用</w:t>
      </w:r>
      <w:r>
        <w:rPr>
          <w:rFonts w:asciiTheme="minorEastAsia" w:hAnsiTheme="minorEastAsia" w:eastAsiaTheme="minorEastAsia"/>
          <w:spacing w:val="2"/>
          <w:lang w:eastAsia="zh-CN"/>
        </w:rPr>
        <w:t>由乙方</w:t>
      </w:r>
      <w:r>
        <w:rPr>
          <w:rFonts w:asciiTheme="minorEastAsia" w:hAnsiTheme="minorEastAsia" w:eastAsiaTheme="minorEastAsia"/>
          <w:lang w:eastAsia="zh-CN"/>
        </w:rPr>
        <w:t>承担</w:t>
      </w:r>
      <w:r>
        <w:rPr>
          <w:rFonts w:asciiTheme="minorEastAsia" w:hAnsiTheme="minorEastAsia" w:eastAsiaTheme="minorEastAsia"/>
          <w:spacing w:val="-44"/>
          <w:lang w:eastAsia="zh-CN"/>
        </w:rPr>
        <w:t xml:space="preserve"> </w:t>
      </w:r>
      <w:r>
        <w:rPr>
          <w:rFonts w:cs="Times New Roman" w:asciiTheme="minorEastAsia" w:hAnsiTheme="minorEastAsia" w:eastAsiaTheme="minorEastAsia"/>
          <w:spacing w:val="2"/>
          <w:lang w:eastAsia="zh-CN"/>
        </w:rPr>
        <w:t>80</w:t>
      </w:r>
      <w:r>
        <w:rPr>
          <w:rFonts w:cs="Times New Roman" w:asciiTheme="minorEastAsia" w:hAnsiTheme="minorEastAsia" w:eastAsiaTheme="minorEastAsia"/>
          <w:spacing w:val="1"/>
          <w:lang w:eastAsia="zh-CN"/>
        </w:rPr>
        <w:t>%</w:t>
      </w:r>
      <w:r>
        <w:rPr>
          <w:rFonts w:asciiTheme="minorEastAsia" w:hAnsiTheme="minorEastAsia" w:eastAsiaTheme="minorEastAsia"/>
          <w:lang w:eastAsia="zh-CN"/>
        </w:rPr>
        <w:t>，甲方</w:t>
      </w:r>
      <w:r>
        <w:rPr>
          <w:rFonts w:asciiTheme="minorEastAsia" w:hAnsiTheme="minorEastAsia" w:eastAsiaTheme="minorEastAsia"/>
          <w:spacing w:val="-3"/>
          <w:lang w:eastAsia="zh-CN"/>
        </w:rPr>
        <w:t>承</w:t>
      </w:r>
      <w:r>
        <w:rPr>
          <w:rFonts w:asciiTheme="minorEastAsia" w:hAnsiTheme="minorEastAsia" w:eastAsiaTheme="minorEastAsia"/>
          <w:lang w:eastAsia="zh-CN"/>
        </w:rPr>
        <w:t>担</w:t>
      </w:r>
      <w:r>
        <w:rPr>
          <w:rFonts w:asciiTheme="minorEastAsia" w:hAnsiTheme="minorEastAsia" w:eastAsiaTheme="minorEastAsia"/>
          <w:spacing w:val="-53"/>
          <w:lang w:eastAsia="zh-CN"/>
        </w:rPr>
        <w:t xml:space="preserve"> </w:t>
      </w:r>
      <w:r>
        <w:rPr>
          <w:rFonts w:cs="Times New Roman" w:asciiTheme="minorEastAsia" w:hAnsiTheme="minorEastAsia" w:eastAsiaTheme="minorEastAsia"/>
          <w:spacing w:val="-3"/>
          <w:lang w:eastAsia="zh-CN"/>
        </w:rPr>
        <w:t>2</w:t>
      </w:r>
      <w:r>
        <w:rPr>
          <w:rFonts w:cs="Times New Roman" w:asciiTheme="minorEastAsia" w:hAnsiTheme="minorEastAsia" w:eastAsiaTheme="minorEastAsia"/>
          <w:lang w:eastAsia="zh-CN"/>
        </w:rPr>
        <w:t>0</w:t>
      </w:r>
      <w:r>
        <w:rPr>
          <w:rFonts w:cs="Times New Roman" w:asciiTheme="minorEastAsia" w:hAnsiTheme="minorEastAsia" w:eastAsiaTheme="minorEastAsia"/>
          <w:spacing w:val="-1"/>
          <w:lang w:eastAsia="zh-CN"/>
        </w:rPr>
        <w:t>%</w:t>
      </w:r>
      <w:r>
        <w:rPr>
          <w:rFonts w:asciiTheme="minorEastAsia" w:hAnsiTheme="minorEastAsia" w:eastAsiaTheme="minorEastAsia"/>
          <w:spacing w:val="-3"/>
          <w:lang w:eastAsia="zh-CN"/>
        </w:rPr>
        <w:t>。</w:t>
      </w:r>
      <w:r>
        <w:rPr>
          <w:rFonts w:asciiTheme="minorEastAsia" w:hAnsiTheme="minorEastAsia" w:eastAsiaTheme="minorEastAsia"/>
          <w:lang w:eastAsia="zh-CN"/>
        </w:rPr>
        <w:t>原</w:t>
      </w:r>
      <w:r>
        <w:rPr>
          <w:rFonts w:asciiTheme="minorEastAsia" w:hAnsiTheme="minorEastAsia" w:eastAsiaTheme="minorEastAsia"/>
          <w:spacing w:val="-3"/>
          <w:lang w:eastAsia="zh-CN"/>
        </w:rPr>
        <w:t>装</w:t>
      </w:r>
      <w:r>
        <w:rPr>
          <w:rFonts w:asciiTheme="minorEastAsia" w:hAnsiTheme="minorEastAsia" w:eastAsiaTheme="minorEastAsia"/>
          <w:lang w:eastAsia="zh-CN"/>
        </w:rPr>
        <w:t>正</w:t>
      </w:r>
      <w:r>
        <w:rPr>
          <w:rFonts w:asciiTheme="minorEastAsia" w:hAnsiTheme="minorEastAsia" w:eastAsiaTheme="minorEastAsia"/>
          <w:spacing w:val="-3"/>
          <w:lang w:eastAsia="zh-CN"/>
        </w:rPr>
        <w:t>品</w:t>
      </w:r>
      <w:r>
        <w:rPr>
          <w:rFonts w:asciiTheme="minorEastAsia" w:hAnsiTheme="minorEastAsia" w:eastAsiaTheme="minorEastAsia"/>
          <w:lang w:eastAsia="zh-CN"/>
        </w:rPr>
        <w:t>专卖</w:t>
      </w:r>
      <w:r>
        <w:rPr>
          <w:rFonts w:asciiTheme="minorEastAsia" w:hAnsiTheme="minorEastAsia" w:eastAsiaTheme="minorEastAsia"/>
          <w:spacing w:val="-3"/>
          <w:lang w:eastAsia="zh-CN"/>
        </w:rPr>
        <w:t>店</w:t>
      </w:r>
      <w:r>
        <w:rPr>
          <w:rFonts w:asciiTheme="minorEastAsia" w:hAnsiTheme="minorEastAsia" w:eastAsiaTheme="minorEastAsia"/>
          <w:lang w:eastAsia="zh-CN"/>
        </w:rPr>
        <w:t>建</w:t>
      </w:r>
      <w:r>
        <w:rPr>
          <w:rFonts w:asciiTheme="minorEastAsia" w:hAnsiTheme="minorEastAsia" w:eastAsiaTheme="minorEastAsia"/>
          <w:spacing w:val="-3"/>
          <w:lang w:eastAsia="zh-CN"/>
        </w:rPr>
        <w:t>设</w:t>
      </w:r>
      <w:r>
        <w:rPr>
          <w:rFonts w:asciiTheme="minorEastAsia" w:hAnsiTheme="minorEastAsia" w:eastAsiaTheme="minorEastAsia"/>
          <w:lang w:eastAsia="zh-CN"/>
        </w:rPr>
        <w:t>需</w:t>
      </w:r>
      <w:r>
        <w:rPr>
          <w:rFonts w:asciiTheme="minorEastAsia" w:hAnsiTheme="minorEastAsia" w:eastAsiaTheme="minorEastAsia"/>
          <w:spacing w:val="-3"/>
          <w:lang w:eastAsia="zh-CN"/>
        </w:rPr>
        <w:t>签</w:t>
      </w:r>
      <w:r>
        <w:rPr>
          <w:rFonts w:asciiTheme="minorEastAsia" w:hAnsiTheme="minorEastAsia" w:eastAsiaTheme="minorEastAsia"/>
          <w:lang w:eastAsia="zh-CN"/>
        </w:rPr>
        <w:t>订</w:t>
      </w:r>
      <w:r>
        <w:rPr>
          <w:rFonts w:asciiTheme="minorEastAsia" w:hAnsiTheme="minorEastAsia" w:eastAsiaTheme="minorEastAsia"/>
          <w:spacing w:val="-3"/>
          <w:lang w:eastAsia="zh-CN"/>
        </w:rPr>
        <w:t>《</w:t>
      </w:r>
      <w:r>
        <w:rPr>
          <w:rFonts w:hint="eastAsia" w:asciiTheme="minorEastAsia" w:hAnsiTheme="minorEastAsia" w:eastAsiaTheme="minorEastAsia"/>
          <w:spacing w:val="-3"/>
          <w:lang w:val="en-US" w:eastAsia="zh-CN"/>
        </w:rPr>
        <w:t>__</w:t>
      </w:r>
      <w:r>
        <w:rPr>
          <w:rFonts w:asciiTheme="minorEastAsia" w:hAnsiTheme="minorEastAsia" w:eastAsiaTheme="minorEastAsia"/>
          <w:lang w:eastAsia="zh-CN"/>
        </w:rPr>
        <w:t>原</w:t>
      </w:r>
      <w:r>
        <w:rPr>
          <w:rFonts w:asciiTheme="minorEastAsia" w:hAnsiTheme="minorEastAsia" w:eastAsiaTheme="minorEastAsia"/>
          <w:spacing w:val="-3"/>
          <w:lang w:eastAsia="zh-CN"/>
        </w:rPr>
        <w:t>装</w:t>
      </w:r>
      <w:r>
        <w:rPr>
          <w:rFonts w:asciiTheme="minorEastAsia" w:hAnsiTheme="minorEastAsia" w:eastAsiaTheme="minorEastAsia"/>
          <w:lang w:eastAsia="zh-CN"/>
        </w:rPr>
        <w:t>正</w:t>
      </w:r>
      <w:r>
        <w:rPr>
          <w:rFonts w:asciiTheme="minorEastAsia" w:hAnsiTheme="minorEastAsia" w:eastAsiaTheme="minorEastAsia"/>
          <w:spacing w:val="-3"/>
          <w:lang w:eastAsia="zh-CN"/>
        </w:rPr>
        <w:t>品</w:t>
      </w:r>
      <w:r>
        <w:rPr>
          <w:rFonts w:asciiTheme="minorEastAsia" w:hAnsiTheme="minorEastAsia" w:eastAsiaTheme="minorEastAsia"/>
          <w:lang w:eastAsia="zh-CN"/>
        </w:rPr>
        <w:t>专</w:t>
      </w:r>
      <w:r>
        <w:rPr>
          <w:rFonts w:asciiTheme="minorEastAsia" w:hAnsiTheme="minorEastAsia" w:eastAsiaTheme="minorEastAsia"/>
          <w:spacing w:val="-3"/>
          <w:lang w:eastAsia="zh-CN"/>
        </w:rPr>
        <w:t>卖</w:t>
      </w:r>
      <w:r>
        <w:rPr>
          <w:rFonts w:asciiTheme="minorEastAsia" w:hAnsiTheme="minorEastAsia" w:eastAsiaTheme="minorEastAsia"/>
          <w:lang w:eastAsia="zh-CN"/>
        </w:rPr>
        <w:t>店</w:t>
      </w:r>
      <w:r>
        <w:rPr>
          <w:rFonts w:asciiTheme="minorEastAsia" w:hAnsiTheme="minorEastAsia" w:eastAsiaTheme="minorEastAsia"/>
          <w:spacing w:val="-3"/>
          <w:lang w:eastAsia="zh-CN"/>
        </w:rPr>
        <w:t>协</w:t>
      </w:r>
      <w:r>
        <w:rPr>
          <w:rFonts w:asciiTheme="minorEastAsia" w:hAnsiTheme="minorEastAsia" w:eastAsiaTheme="minorEastAsia"/>
          <w:lang w:eastAsia="zh-CN"/>
        </w:rPr>
        <w:t>议</w:t>
      </w:r>
      <w:r>
        <w:rPr>
          <w:rFonts w:asciiTheme="minorEastAsia" w:hAnsiTheme="minorEastAsia" w:eastAsiaTheme="minorEastAsia"/>
          <w:spacing w:val="-108"/>
          <w:lang w:eastAsia="zh-CN"/>
        </w:rPr>
        <w:t>》</w:t>
      </w:r>
      <w:r>
        <w:rPr>
          <w:rFonts w:asciiTheme="minorEastAsia" w:hAnsiTheme="minorEastAsia" w:eastAsiaTheme="minorEastAsia"/>
          <w:spacing w:val="-3"/>
          <w:lang w:eastAsia="zh-CN"/>
        </w:rPr>
        <w:t>，</w:t>
      </w:r>
      <w:r>
        <w:rPr>
          <w:rFonts w:hint="eastAsia" w:asciiTheme="minorEastAsia" w:hAnsiTheme="minorEastAsia" w:eastAsiaTheme="minorEastAsia"/>
          <w:spacing w:val="-3"/>
          <w:lang w:val="en-US" w:eastAsia="zh-CN"/>
        </w:rPr>
        <w:t>__</w:t>
      </w:r>
      <w:r>
        <w:rPr>
          <w:rFonts w:asciiTheme="minorEastAsia" w:hAnsiTheme="minorEastAsia" w:eastAsiaTheme="minorEastAsia"/>
          <w:lang w:eastAsia="zh-CN"/>
        </w:rPr>
        <w:t>形</w:t>
      </w:r>
      <w:r>
        <w:rPr>
          <w:rFonts w:asciiTheme="minorEastAsia" w:hAnsiTheme="minorEastAsia" w:eastAsiaTheme="minorEastAsia"/>
          <w:spacing w:val="-3"/>
          <w:lang w:eastAsia="zh-CN"/>
        </w:rPr>
        <w:t>象</w:t>
      </w:r>
      <w:r>
        <w:rPr>
          <w:rFonts w:asciiTheme="minorEastAsia" w:hAnsiTheme="minorEastAsia" w:eastAsiaTheme="minorEastAsia"/>
          <w:lang w:eastAsia="zh-CN"/>
        </w:rPr>
        <w:t>整</w:t>
      </w:r>
      <w:r>
        <w:rPr>
          <w:rFonts w:asciiTheme="minorEastAsia" w:hAnsiTheme="minorEastAsia" w:eastAsiaTheme="minorEastAsia"/>
          <w:spacing w:val="-3"/>
          <w:lang w:eastAsia="zh-CN"/>
        </w:rPr>
        <w:t>体</w:t>
      </w:r>
      <w:r>
        <w:rPr>
          <w:rFonts w:asciiTheme="minorEastAsia" w:hAnsiTheme="minorEastAsia" w:eastAsiaTheme="minorEastAsia"/>
          <w:lang w:eastAsia="zh-CN"/>
        </w:rPr>
        <w:t>费</w:t>
      </w:r>
      <w:r>
        <w:rPr>
          <w:rFonts w:asciiTheme="minorEastAsia" w:hAnsiTheme="minorEastAsia" w:eastAsiaTheme="minorEastAsia"/>
          <w:spacing w:val="-1"/>
          <w:lang w:eastAsia="zh-CN"/>
        </w:rPr>
        <w:t>用由乙方承担</w:t>
      </w:r>
      <w:r>
        <w:rPr>
          <w:rFonts w:asciiTheme="minorEastAsia" w:hAnsiTheme="minorEastAsia" w:eastAsiaTheme="minorEastAsia"/>
          <w:spacing w:val="-53"/>
          <w:lang w:eastAsia="zh-CN"/>
        </w:rPr>
        <w:t xml:space="preserve"> </w:t>
      </w:r>
      <w:r>
        <w:rPr>
          <w:rFonts w:cs="Times New Roman" w:asciiTheme="minorEastAsia" w:hAnsiTheme="minorEastAsia" w:eastAsiaTheme="minorEastAsia"/>
          <w:spacing w:val="-2"/>
          <w:lang w:eastAsia="zh-CN"/>
        </w:rPr>
        <w:t>70%</w:t>
      </w:r>
      <w:r>
        <w:rPr>
          <w:rFonts w:asciiTheme="minorEastAsia" w:hAnsiTheme="minorEastAsia" w:eastAsiaTheme="minorEastAsia"/>
          <w:spacing w:val="-2"/>
          <w:lang w:eastAsia="zh-CN"/>
        </w:rPr>
        <w:t>，甲方承担</w:t>
      </w:r>
      <w:r>
        <w:rPr>
          <w:rFonts w:asciiTheme="minorEastAsia" w:hAnsiTheme="minorEastAsia" w:eastAsiaTheme="minorEastAsia"/>
          <w:spacing w:val="-52"/>
          <w:lang w:eastAsia="zh-CN"/>
        </w:rPr>
        <w:t xml:space="preserve"> </w:t>
      </w:r>
      <w:r>
        <w:rPr>
          <w:rFonts w:cs="Times New Roman" w:asciiTheme="minorEastAsia" w:hAnsiTheme="minorEastAsia" w:eastAsiaTheme="minorEastAsia"/>
          <w:spacing w:val="-2"/>
          <w:lang w:eastAsia="zh-CN"/>
        </w:rPr>
        <w:t>30%</w:t>
      </w:r>
      <w:r>
        <w:rPr>
          <w:rFonts w:asciiTheme="minorEastAsia" w:hAnsiTheme="minorEastAsia" w:eastAsiaTheme="minorEastAsia"/>
          <w:spacing w:val="-2"/>
          <w:lang w:eastAsia="zh-CN"/>
        </w:rPr>
        <w:t>，</w:t>
      </w:r>
      <w:r>
        <w:rPr>
          <w:rFonts w:hint="eastAsia" w:asciiTheme="minorEastAsia" w:hAnsiTheme="minorEastAsia" w:eastAsiaTheme="minorEastAsia"/>
          <w:spacing w:val="-1"/>
          <w:lang w:eastAsia="zh-CN"/>
        </w:rPr>
        <w:t>上述</w:t>
      </w:r>
      <w:r>
        <w:rPr>
          <w:rFonts w:hint="eastAsia" w:asciiTheme="minorEastAsia" w:hAnsiTheme="minorEastAsia" w:eastAsiaTheme="minorEastAsia"/>
          <w:lang w:eastAsia="zh-CN"/>
        </w:rPr>
        <w:t>建设费用由甲方先行垫付，</w:t>
      </w:r>
      <w:r>
        <w:rPr>
          <w:rFonts w:asciiTheme="minorEastAsia" w:hAnsiTheme="minorEastAsia" w:eastAsiaTheme="minorEastAsia"/>
          <w:spacing w:val="-2"/>
          <w:lang w:eastAsia="zh-CN"/>
        </w:rPr>
        <w:t>建成验收合格即可核销</w:t>
      </w:r>
      <w:r>
        <w:rPr>
          <w:rFonts w:hint="eastAsia" w:asciiTheme="minorEastAsia" w:hAnsiTheme="minorEastAsia" w:eastAsiaTheme="minorEastAsia"/>
          <w:spacing w:val="-2"/>
          <w:lang w:eastAsia="zh-CN"/>
        </w:rPr>
        <w:t>应由</w:t>
      </w:r>
      <w:r>
        <w:rPr>
          <w:rFonts w:asciiTheme="minorEastAsia" w:hAnsiTheme="minorEastAsia" w:eastAsiaTheme="minorEastAsia"/>
          <w:spacing w:val="-2"/>
          <w:lang w:eastAsia="zh-CN"/>
        </w:rPr>
        <w:t>乙方承担部分的</w:t>
      </w:r>
      <w:r>
        <w:rPr>
          <w:rFonts w:asciiTheme="minorEastAsia" w:hAnsiTheme="minorEastAsia" w:eastAsiaTheme="minorEastAsia"/>
          <w:spacing w:val="-55"/>
          <w:lang w:eastAsia="zh-CN"/>
        </w:rPr>
        <w:t xml:space="preserve"> </w:t>
      </w:r>
      <w:r>
        <w:rPr>
          <w:rFonts w:cs="Times New Roman" w:asciiTheme="minorEastAsia" w:hAnsiTheme="minorEastAsia" w:eastAsiaTheme="minorEastAsia"/>
          <w:spacing w:val="-2"/>
          <w:lang w:eastAsia="zh-CN"/>
        </w:rPr>
        <w:t>50%</w:t>
      </w:r>
      <w:r>
        <w:rPr>
          <w:rFonts w:asciiTheme="minorEastAsia" w:hAnsiTheme="minorEastAsia" w:eastAsiaTheme="minorEastAsia"/>
          <w:spacing w:val="-2"/>
          <w:lang w:eastAsia="zh-CN"/>
        </w:rPr>
        <w:t>，任务达成后</w:t>
      </w:r>
      <w:r>
        <w:rPr>
          <w:rFonts w:asciiTheme="minorEastAsia" w:hAnsiTheme="minorEastAsia" w:eastAsiaTheme="minorEastAsia"/>
          <w:spacing w:val="-1"/>
          <w:lang w:eastAsia="zh-CN"/>
        </w:rPr>
        <w:t>核销剩余费用。</w:t>
      </w:r>
    </w:p>
    <w:p>
      <w:pPr>
        <w:pStyle w:val="6"/>
        <w:spacing w:before="19"/>
        <w:ind w:left="0"/>
        <w:jc w:val="both"/>
        <w:outlineLvl w:val="1"/>
        <w:rPr>
          <w:rFonts w:asciiTheme="minorEastAsia" w:hAnsiTheme="minorEastAsia" w:eastAsiaTheme="minorEastAsia"/>
          <w:b/>
          <w:spacing w:val="-1"/>
          <w:lang w:eastAsia="zh-CN"/>
        </w:rPr>
      </w:pPr>
      <w:r>
        <w:rPr>
          <w:rFonts w:cs="Times New Roman" w:asciiTheme="minorEastAsia" w:hAnsiTheme="minorEastAsia" w:eastAsiaTheme="minorEastAsia"/>
          <w:b/>
        </w:rPr>
        <w:t>2</w:t>
      </w:r>
      <w:r>
        <w:rPr>
          <w:rFonts w:asciiTheme="minorEastAsia" w:hAnsiTheme="minorEastAsia" w:eastAsiaTheme="minorEastAsia"/>
          <w:b/>
        </w:rPr>
        <w:t>、会议推广方式</w:t>
      </w:r>
    </w:p>
    <w:tbl>
      <w:tblPr>
        <w:tblStyle w:val="12"/>
        <w:tblW w:w="8316" w:type="dxa"/>
        <w:tblInd w:w="0" w:type="dxa"/>
        <w:tblLayout w:type="fixed"/>
        <w:tblCellMar>
          <w:top w:w="0" w:type="dxa"/>
          <w:left w:w="0" w:type="dxa"/>
          <w:bottom w:w="0" w:type="dxa"/>
          <w:right w:w="0" w:type="dxa"/>
        </w:tblCellMar>
      </w:tblPr>
      <w:tblGrid>
        <w:gridCol w:w="768"/>
        <w:gridCol w:w="1783"/>
        <w:gridCol w:w="1086"/>
        <w:gridCol w:w="4679"/>
      </w:tblGrid>
      <w:tr>
        <w:tblPrEx>
          <w:tblLayout w:type="fixed"/>
          <w:tblCellMar>
            <w:top w:w="0" w:type="dxa"/>
            <w:left w:w="0" w:type="dxa"/>
            <w:bottom w:w="0" w:type="dxa"/>
            <w:right w:w="0" w:type="dxa"/>
          </w:tblCellMar>
        </w:tblPrEx>
        <w:trPr>
          <w:trHeight w:val="492" w:hRule="exact"/>
        </w:trPr>
        <w:tc>
          <w:tcPr>
            <w:tcW w:w="768" w:type="dxa"/>
            <w:tcBorders>
              <w:top w:val="single" w:color="000000" w:sz="4" w:space="0"/>
              <w:left w:val="single" w:color="000000" w:sz="4" w:space="0"/>
              <w:bottom w:val="single" w:color="000000" w:sz="4" w:space="0"/>
              <w:right w:val="single" w:color="000000" w:sz="4" w:space="0"/>
            </w:tcBorders>
          </w:tcPr>
          <w:p>
            <w:pPr>
              <w:pStyle w:val="18"/>
              <w:spacing w:before="136"/>
              <w:ind w:left="237"/>
              <w:rPr>
                <w:rFonts w:cs="宋体" w:asciiTheme="minorEastAsia" w:hAnsiTheme="minorEastAsia" w:eastAsiaTheme="minorEastAsia"/>
                <w:sz w:val="18"/>
                <w:szCs w:val="18"/>
              </w:rPr>
            </w:pPr>
            <w:r>
              <w:rPr>
                <w:rFonts w:cs="宋体" w:asciiTheme="minorEastAsia" w:hAnsiTheme="minorEastAsia" w:eastAsiaTheme="minorEastAsia"/>
                <w:b/>
                <w:bCs/>
                <w:sz w:val="18"/>
                <w:szCs w:val="18"/>
              </w:rPr>
              <w:t>分类</w:t>
            </w:r>
          </w:p>
        </w:tc>
        <w:tc>
          <w:tcPr>
            <w:tcW w:w="1783" w:type="dxa"/>
            <w:tcBorders>
              <w:top w:val="single" w:color="000000" w:sz="4" w:space="0"/>
              <w:left w:val="single" w:color="000000" w:sz="4" w:space="0"/>
              <w:bottom w:val="single" w:color="000000" w:sz="4" w:space="0"/>
              <w:right w:val="single" w:color="000000" w:sz="4" w:space="0"/>
            </w:tcBorders>
          </w:tcPr>
          <w:p>
            <w:pPr>
              <w:pStyle w:val="18"/>
              <w:spacing w:before="136"/>
              <w:ind w:left="413"/>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项目名称</w:t>
            </w:r>
          </w:p>
        </w:tc>
        <w:tc>
          <w:tcPr>
            <w:tcW w:w="1086" w:type="dxa"/>
            <w:tcBorders>
              <w:top w:val="single" w:color="000000" w:sz="4" w:space="0"/>
              <w:left w:val="single" w:color="000000" w:sz="4" w:space="0"/>
              <w:bottom w:val="single" w:color="000000" w:sz="4" w:space="0"/>
              <w:right w:val="single" w:color="000000" w:sz="4" w:space="0"/>
            </w:tcBorders>
          </w:tcPr>
          <w:p>
            <w:pPr>
              <w:pStyle w:val="18"/>
              <w:spacing w:before="136"/>
              <w:ind w:left="128"/>
              <w:rPr>
                <w:rFonts w:cs="宋体" w:asciiTheme="minorEastAsia" w:hAnsiTheme="minorEastAsia" w:eastAsiaTheme="minorEastAsia"/>
                <w:sz w:val="18"/>
                <w:szCs w:val="18"/>
              </w:rPr>
            </w:pPr>
            <w:r>
              <w:rPr>
                <w:rFonts w:cs="宋体" w:asciiTheme="minorEastAsia" w:hAnsiTheme="minorEastAsia" w:eastAsiaTheme="minorEastAsia"/>
                <w:b/>
                <w:bCs/>
                <w:sz w:val="18"/>
                <w:szCs w:val="18"/>
              </w:rPr>
              <w:t>申请时间</w:t>
            </w:r>
          </w:p>
        </w:tc>
        <w:tc>
          <w:tcPr>
            <w:tcW w:w="4679" w:type="dxa"/>
            <w:tcBorders>
              <w:top w:val="single" w:color="000000" w:sz="4" w:space="0"/>
              <w:left w:val="single" w:color="000000" w:sz="4" w:space="0"/>
              <w:bottom w:val="single" w:color="000000" w:sz="4" w:space="0"/>
              <w:right w:val="single" w:color="000000" w:sz="4" w:space="0"/>
            </w:tcBorders>
          </w:tcPr>
          <w:p>
            <w:pPr>
              <w:pStyle w:val="18"/>
              <w:spacing w:before="136"/>
              <w:ind w:right="1"/>
              <w:jc w:val="center"/>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项目说明</w:t>
            </w:r>
          </w:p>
        </w:tc>
      </w:tr>
      <w:tr>
        <w:tblPrEx>
          <w:tblLayout w:type="fixed"/>
          <w:tblCellMar>
            <w:top w:w="0" w:type="dxa"/>
            <w:left w:w="0" w:type="dxa"/>
            <w:bottom w:w="0" w:type="dxa"/>
            <w:right w:w="0" w:type="dxa"/>
          </w:tblCellMar>
        </w:tblPrEx>
        <w:trPr>
          <w:trHeight w:val="441" w:hRule="exact"/>
        </w:trPr>
        <w:tc>
          <w:tcPr>
            <w:tcW w:w="768" w:type="dxa"/>
            <w:vMerge w:val="restart"/>
            <w:tcBorders>
              <w:top w:val="single" w:color="000000" w:sz="4" w:space="0"/>
              <w:left w:val="single" w:color="000000" w:sz="4" w:space="0"/>
              <w:right w:val="single" w:color="000000" w:sz="4" w:space="0"/>
            </w:tcBorders>
            <w:vAlign w:val="center"/>
          </w:tcPr>
          <w:p>
            <w:pPr>
              <w:pStyle w:val="18"/>
              <w:ind w:right="148"/>
              <w:jc w:val="center"/>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会议</w:t>
            </w:r>
          </w:p>
          <w:p>
            <w:pPr>
              <w:pStyle w:val="18"/>
              <w:ind w:right="148"/>
              <w:jc w:val="center"/>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推广</w:t>
            </w:r>
          </w:p>
        </w:tc>
        <w:tc>
          <w:tcPr>
            <w:tcW w:w="1783" w:type="dxa"/>
            <w:tcBorders>
              <w:top w:val="single" w:color="000000" w:sz="4" w:space="0"/>
              <w:left w:val="single" w:color="000000" w:sz="4" w:space="0"/>
              <w:bottom w:val="single" w:color="000000" w:sz="4" w:space="0"/>
              <w:right w:val="single" w:color="000000" w:sz="4" w:space="0"/>
            </w:tcBorders>
          </w:tcPr>
          <w:p>
            <w:pPr>
              <w:pStyle w:val="18"/>
              <w:spacing w:before="136"/>
              <w:ind w:left="324"/>
              <w:rPr>
                <w:rFonts w:cs="宋体" w:asciiTheme="minorEastAsia" w:hAnsiTheme="minorEastAsia" w:eastAsiaTheme="minorEastAsia"/>
                <w:sz w:val="18"/>
                <w:szCs w:val="18"/>
              </w:rPr>
            </w:pPr>
            <w:r>
              <w:rPr>
                <w:rFonts w:cs="宋体" w:asciiTheme="minorEastAsia" w:hAnsiTheme="minorEastAsia" w:eastAsiaTheme="minorEastAsia"/>
                <w:sz w:val="18"/>
                <w:szCs w:val="18"/>
              </w:rPr>
              <w:t>直接用户会</w:t>
            </w:r>
          </w:p>
        </w:tc>
        <w:tc>
          <w:tcPr>
            <w:tcW w:w="1086" w:type="dxa"/>
            <w:tcBorders>
              <w:top w:val="single" w:color="000000" w:sz="4" w:space="0"/>
              <w:left w:val="single" w:color="000000" w:sz="4" w:space="0"/>
              <w:bottom w:val="single" w:color="000000" w:sz="4" w:space="0"/>
              <w:right w:val="single" w:color="000000" w:sz="4" w:space="0"/>
            </w:tcBorders>
          </w:tcPr>
          <w:p>
            <w:pPr>
              <w:pStyle w:val="18"/>
              <w:spacing w:before="136"/>
              <w:ind w:right="1"/>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4679" w:type="dxa"/>
            <w:tcBorders>
              <w:top w:val="single" w:color="000000" w:sz="4" w:space="0"/>
              <w:left w:val="single" w:color="000000" w:sz="4" w:space="0"/>
              <w:bottom w:val="single" w:color="000000" w:sz="4" w:space="0"/>
              <w:right w:val="single" w:color="000000" w:sz="4" w:space="0"/>
            </w:tcBorders>
          </w:tcPr>
          <w:p>
            <w:pPr>
              <w:pStyle w:val="18"/>
              <w:spacing w:before="136"/>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与经销商联合，针对其直接用户召开推广会议</w:t>
            </w:r>
          </w:p>
        </w:tc>
      </w:tr>
      <w:tr>
        <w:tblPrEx>
          <w:tblLayout w:type="fixed"/>
          <w:tblCellMar>
            <w:top w:w="0" w:type="dxa"/>
            <w:left w:w="0" w:type="dxa"/>
            <w:bottom w:w="0" w:type="dxa"/>
            <w:right w:w="0" w:type="dxa"/>
          </w:tblCellMar>
        </w:tblPrEx>
        <w:trPr>
          <w:trHeight w:val="419" w:hRule="exact"/>
        </w:trPr>
        <w:tc>
          <w:tcPr>
            <w:tcW w:w="768" w:type="dxa"/>
            <w:vMerge w:val="continue"/>
            <w:tcBorders>
              <w:left w:val="single" w:color="000000" w:sz="4" w:space="0"/>
              <w:right w:val="single" w:color="000000" w:sz="4" w:space="0"/>
            </w:tcBorders>
          </w:tcPr>
          <w:p>
            <w:pPr>
              <w:rPr>
                <w:rFonts w:asciiTheme="minorEastAsia" w:hAnsiTheme="minorEastAsia" w:eastAsiaTheme="minorEastAsia"/>
                <w:lang w:eastAsia="zh-CN"/>
              </w:rPr>
            </w:pPr>
          </w:p>
        </w:tc>
        <w:tc>
          <w:tcPr>
            <w:tcW w:w="1783" w:type="dxa"/>
            <w:tcBorders>
              <w:top w:val="single" w:color="000000" w:sz="4" w:space="0"/>
              <w:left w:val="single" w:color="000000" w:sz="4" w:space="0"/>
              <w:bottom w:val="single" w:color="000000" w:sz="4" w:space="0"/>
              <w:right w:val="single" w:color="000000" w:sz="4" w:space="0"/>
            </w:tcBorders>
          </w:tcPr>
          <w:p>
            <w:pPr>
              <w:pStyle w:val="18"/>
              <w:spacing w:before="138"/>
              <w:ind w:left="414"/>
              <w:rPr>
                <w:rFonts w:cs="宋体" w:asciiTheme="minorEastAsia" w:hAnsiTheme="minorEastAsia" w:eastAsiaTheme="minorEastAsia"/>
                <w:sz w:val="18"/>
                <w:szCs w:val="18"/>
              </w:rPr>
            </w:pPr>
            <w:r>
              <w:rPr>
                <w:rFonts w:cs="宋体" w:asciiTheme="minorEastAsia" w:hAnsiTheme="minorEastAsia" w:eastAsiaTheme="minorEastAsia"/>
                <w:sz w:val="18"/>
                <w:szCs w:val="18"/>
              </w:rPr>
              <w:t>渠道会议</w:t>
            </w:r>
          </w:p>
        </w:tc>
        <w:tc>
          <w:tcPr>
            <w:tcW w:w="1086" w:type="dxa"/>
            <w:tcBorders>
              <w:top w:val="single" w:color="000000" w:sz="4" w:space="0"/>
              <w:left w:val="single" w:color="000000" w:sz="4" w:space="0"/>
              <w:bottom w:val="single" w:color="000000" w:sz="4" w:space="0"/>
              <w:right w:val="single" w:color="000000" w:sz="4" w:space="0"/>
            </w:tcBorders>
          </w:tcPr>
          <w:p>
            <w:pPr>
              <w:pStyle w:val="18"/>
              <w:spacing w:before="138"/>
              <w:ind w:right="1"/>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4679" w:type="dxa"/>
            <w:tcBorders>
              <w:top w:val="single" w:color="000000" w:sz="4" w:space="0"/>
              <w:left w:val="single" w:color="000000" w:sz="4" w:space="0"/>
              <w:bottom w:val="single" w:color="000000" w:sz="4" w:space="0"/>
              <w:right w:val="single" w:color="000000" w:sz="4" w:space="0"/>
            </w:tcBorders>
          </w:tcPr>
          <w:p>
            <w:pPr>
              <w:pStyle w:val="18"/>
              <w:spacing w:before="138"/>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与经销商联合，针对其分销渠道用户召开会议</w:t>
            </w:r>
          </w:p>
        </w:tc>
      </w:tr>
      <w:tr>
        <w:tblPrEx>
          <w:tblLayout w:type="fixed"/>
          <w:tblCellMar>
            <w:top w:w="0" w:type="dxa"/>
            <w:left w:w="0" w:type="dxa"/>
            <w:bottom w:w="0" w:type="dxa"/>
            <w:right w:w="0" w:type="dxa"/>
          </w:tblCellMar>
        </w:tblPrEx>
        <w:trPr>
          <w:trHeight w:val="424" w:hRule="exact"/>
        </w:trPr>
        <w:tc>
          <w:tcPr>
            <w:tcW w:w="768" w:type="dxa"/>
            <w:vMerge w:val="continue"/>
            <w:tcBorders>
              <w:left w:val="single" w:color="000000" w:sz="4" w:space="0"/>
              <w:bottom w:val="single" w:color="000000" w:sz="4" w:space="0"/>
              <w:right w:val="single" w:color="000000" w:sz="4" w:space="0"/>
            </w:tcBorders>
          </w:tcPr>
          <w:p>
            <w:pPr>
              <w:rPr>
                <w:rFonts w:asciiTheme="minorEastAsia" w:hAnsiTheme="minorEastAsia" w:eastAsiaTheme="minorEastAsia"/>
                <w:lang w:eastAsia="zh-CN"/>
              </w:rPr>
            </w:pPr>
          </w:p>
        </w:tc>
        <w:tc>
          <w:tcPr>
            <w:tcW w:w="1783" w:type="dxa"/>
            <w:tcBorders>
              <w:top w:val="single" w:color="000000" w:sz="4" w:space="0"/>
              <w:left w:val="single" w:color="000000" w:sz="4" w:space="0"/>
              <w:bottom w:val="single" w:color="000000" w:sz="4" w:space="0"/>
              <w:right w:val="single" w:color="000000" w:sz="4" w:space="0"/>
            </w:tcBorders>
          </w:tcPr>
          <w:p>
            <w:pPr>
              <w:pStyle w:val="18"/>
              <w:spacing w:before="136"/>
              <w:ind w:left="144"/>
              <w:rPr>
                <w:rFonts w:cs="宋体" w:asciiTheme="minorEastAsia" w:hAnsiTheme="minorEastAsia" w:eastAsiaTheme="minorEastAsia"/>
                <w:sz w:val="18"/>
                <w:szCs w:val="18"/>
              </w:rPr>
            </w:pPr>
            <w:r>
              <w:rPr>
                <w:rFonts w:cs="宋体" w:asciiTheme="minorEastAsia" w:hAnsiTheme="minorEastAsia" w:eastAsiaTheme="minorEastAsia"/>
                <w:sz w:val="18"/>
                <w:szCs w:val="18"/>
              </w:rPr>
              <w:t>专业行业用户会</w:t>
            </w:r>
          </w:p>
        </w:tc>
        <w:tc>
          <w:tcPr>
            <w:tcW w:w="1086" w:type="dxa"/>
            <w:tcBorders>
              <w:top w:val="single" w:color="000000" w:sz="4" w:space="0"/>
              <w:left w:val="single" w:color="000000" w:sz="4" w:space="0"/>
              <w:bottom w:val="single" w:color="000000" w:sz="4" w:space="0"/>
              <w:right w:val="single" w:color="000000" w:sz="4" w:space="0"/>
            </w:tcBorders>
          </w:tcPr>
          <w:p>
            <w:pPr>
              <w:pStyle w:val="18"/>
              <w:spacing w:before="136"/>
              <w:ind w:right="1"/>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w:t>
            </w:r>
            <w:r>
              <w:rPr>
                <w:rFonts w:cs="宋体" w:asciiTheme="minorEastAsia" w:hAnsiTheme="minorEastAsia" w:eastAsiaTheme="minorEastAsia"/>
                <w:spacing w:val="-46"/>
                <w:sz w:val="18"/>
                <w:szCs w:val="18"/>
              </w:rPr>
              <w:t xml:space="preserve"> </w:t>
            </w:r>
            <w:r>
              <w:rPr>
                <w:rFonts w:cs="宋体" w:asciiTheme="minorEastAsia" w:hAnsiTheme="minorEastAsia" w:eastAsiaTheme="minorEastAsia"/>
                <w:sz w:val="18"/>
                <w:szCs w:val="18"/>
              </w:rPr>
              <w:t>天</w:t>
            </w:r>
          </w:p>
        </w:tc>
        <w:tc>
          <w:tcPr>
            <w:tcW w:w="4679" w:type="dxa"/>
            <w:tcBorders>
              <w:top w:val="single" w:color="000000" w:sz="4" w:space="0"/>
              <w:left w:val="single" w:color="000000" w:sz="4" w:space="0"/>
              <w:bottom w:val="single" w:color="000000" w:sz="4" w:space="0"/>
              <w:right w:val="single" w:color="000000" w:sz="4" w:space="0"/>
            </w:tcBorders>
          </w:tcPr>
          <w:p>
            <w:pPr>
              <w:pStyle w:val="18"/>
              <w:spacing w:before="136"/>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直接组织或间接赞助介入专业行业会议</w:t>
            </w:r>
          </w:p>
        </w:tc>
      </w:tr>
    </w:tbl>
    <w:p>
      <w:pPr>
        <w:pStyle w:val="6"/>
        <w:spacing w:before="19"/>
        <w:ind w:left="0"/>
        <w:jc w:val="both"/>
        <w:rPr>
          <w:rFonts w:asciiTheme="minorEastAsia" w:hAnsiTheme="minorEastAsia" w:eastAsiaTheme="minorEastAsia"/>
          <w:spacing w:val="-1"/>
          <w:lang w:eastAsia="zh-CN"/>
        </w:rPr>
      </w:pPr>
      <w:r>
        <w:rPr>
          <w:rFonts w:cs="宋体" w:asciiTheme="minorEastAsia" w:hAnsiTheme="minorEastAsia" w:eastAsiaTheme="minorEastAsia"/>
          <w:b/>
          <w:bCs/>
          <w:lang w:eastAsia="zh-CN"/>
        </w:rPr>
        <w:t>备注</w:t>
      </w:r>
      <w:r>
        <w:rPr>
          <w:rFonts w:cs="宋体" w:asciiTheme="minorEastAsia" w:hAnsiTheme="minorEastAsia" w:eastAsiaTheme="minorEastAsia"/>
          <w:b/>
          <w:bCs/>
          <w:spacing w:val="-22"/>
          <w:lang w:eastAsia="zh-CN"/>
        </w:rPr>
        <w:t>：</w:t>
      </w:r>
      <w:r>
        <w:rPr>
          <w:rFonts w:asciiTheme="minorEastAsia" w:hAnsiTheme="minorEastAsia" w:eastAsiaTheme="minorEastAsia"/>
          <w:lang w:eastAsia="zh-CN"/>
        </w:rPr>
        <w:t>开</w:t>
      </w:r>
      <w:r>
        <w:rPr>
          <w:rFonts w:asciiTheme="minorEastAsia" w:hAnsiTheme="minorEastAsia" w:eastAsiaTheme="minorEastAsia"/>
          <w:spacing w:val="-3"/>
          <w:lang w:eastAsia="zh-CN"/>
        </w:rPr>
        <w:t>展</w:t>
      </w:r>
      <w:r>
        <w:rPr>
          <w:rFonts w:asciiTheme="minorEastAsia" w:hAnsiTheme="minorEastAsia" w:eastAsiaTheme="minorEastAsia"/>
          <w:lang w:eastAsia="zh-CN"/>
        </w:rPr>
        <w:t>直</w:t>
      </w:r>
      <w:r>
        <w:rPr>
          <w:rFonts w:asciiTheme="minorEastAsia" w:hAnsiTheme="minorEastAsia" w:eastAsiaTheme="minorEastAsia"/>
          <w:spacing w:val="-3"/>
          <w:lang w:eastAsia="zh-CN"/>
        </w:rPr>
        <w:t>接</w:t>
      </w:r>
      <w:r>
        <w:rPr>
          <w:rFonts w:asciiTheme="minorEastAsia" w:hAnsiTheme="minorEastAsia" w:eastAsiaTheme="minorEastAsia"/>
          <w:lang w:eastAsia="zh-CN"/>
        </w:rPr>
        <w:t>用</w:t>
      </w:r>
      <w:r>
        <w:rPr>
          <w:rFonts w:asciiTheme="minorEastAsia" w:hAnsiTheme="minorEastAsia" w:eastAsiaTheme="minorEastAsia"/>
          <w:spacing w:val="-3"/>
          <w:lang w:eastAsia="zh-CN"/>
        </w:rPr>
        <w:t>户</w:t>
      </w:r>
      <w:r>
        <w:rPr>
          <w:rFonts w:asciiTheme="minorEastAsia" w:hAnsiTheme="minorEastAsia" w:eastAsiaTheme="minorEastAsia"/>
          <w:lang w:eastAsia="zh-CN"/>
        </w:rPr>
        <w:t>会</w:t>
      </w:r>
      <w:r>
        <w:rPr>
          <w:rFonts w:asciiTheme="minorEastAsia" w:hAnsiTheme="minorEastAsia" w:eastAsiaTheme="minorEastAsia"/>
          <w:spacing w:val="-3"/>
          <w:lang w:eastAsia="zh-CN"/>
        </w:rPr>
        <w:t>议</w:t>
      </w:r>
      <w:r>
        <w:rPr>
          <w:rFonts w:asciiTheme="minorEastAsia" w:hAnsiTheme="minorEastAsia" w:eastAsiaTheme="minorEastAsia"/>
          <w:lang w:eastAsia="zh-CN"/>
        </w:rPr>
        <w:t>时</w:t>
      </w:r>
      <w:r>
        <w:rPr>
          <w:rFonts w:asciiTheme="minorEastAsia" w:hAnsiTheme="minorEastAsia" w:eastAsiaTheme="minorEastAsia"/>
          <w:spacing w:val="-22"/>
          <w:lang w:eastAsia="zh-CN"/>
        </w:rPr>
        <w:t>，</w:t>
      </w:r>
      <w:r>
        <w:rPr>
          <w:rFonts w:asciiTheme="minorEastAsia" w:hAnsiTheme="minorEastAsia" w:eastAsiaTheme="minorEastAsia"/>
          <w:spacing w:val="-3"/>
          <w:lang w:eastAsia="zh-CN"/>
        </w:rPr>
        <w:t>甲方需</w:t>
      </w:r>
      <w:r>
        <w:rPr>
          <w:rFonts w:asciiTheme="minorEastAsia" w:hAnsiTheme="minorEastAsia" w:eastAsiaTheme="minorEastAsia"/>
          <w:lang w:eastAsia="zh-CN"/>
        </w:rPr>
        <w:t>提</w:t>
      </w:r>
      <w:r>
        <w:rPr>
          <w:rFonts w:asciiTheme="minorEastAsia" w:hAnsiTheme="minorEastAsia" w:eastAsiaTheme="minorEastAsia"/>
          <w:spacing w:val="-3"/>
          <w:lang w:eastAsia="zh-CN"/>
        </w:rPr>
        <w:t>前</w:t>
      </w:r>
      <w:r>
        <w:rPr>
          <w:rFonts w:asciiTheme="minorEastAsia" w:hAnsiTheme="minorEastAsia" w:eastAsiaTheme="minorEastAsia"/>
          <w:lang w:eastAsia="zh-CN"/>
        </w:rPr>
        <w:t>申</w:t>
      </w:r>
      <w:r>
        <w:rPr>
          <w:rFonts w:asciiTheme="minorEastAsia" w:hAnsiTheme="minorEastAsia" w:eastAsiaTheme="minorEastAsia"/>
          <w:spacing w:val="-3"/>
          <w:lang w:eastAsia="zh-CN"/>
        </w:rPr>
        <w:t>报</w:t>
      </w:r>
      <w:r>
        <w:rPr>
          <w:rFonts w:asciiTheme="minorEastAsia" w:hAnsiTheme="minorEastAsia" w:eastAsiaTheme="minorEastAsia"/>
          <w:spacing w:val="-22"/>
          <w:lang w:eastAsia="zh-CN"/>
        </w:rPr>
        <w:t>，</w:t>
      </w:r>
      <w:r>
        <w:rPr>
          <w:rFonts w:asciiTheme="minorEastAsia" w:hAnsiTheme="minorEastAsia" w:eastAsiaTheme="minorEastAsia"/>
          <w:spacing w:val="-3"/>
          <w:lang w:eastAsia="zh-CN"/>
        </w:rPr>
        <w:t>提</w:t>
      </w:r>
      <w:r>
        <w:rPr>
          <w:rFonts w:asciiTheme="minorEastAsia" w:hAnsiTheme="minorEastAsia" w:eastAsiaTheme="minorEastAsia"/>
          <w:lang w:eastAsia="zh-CN"/>
        </w:rPr>
        <w:t>交会</w:t>
      </w:r>
      <w:r>
        <w:rPr>
          <w:rFonts w:asciiTheme="minorEastAsia" w:hAnsiTheme="minorEastAsia" w:eastAsiaTheme="minorEastAsia"/>
          <w:spacing w:val="-3"/>
          <w:lang w:eastAsia="zh-CN"/>
        </w:rPr>
        <w:t>议</w:t>
      </w:r>
      <w:r>
        <w:rPr>
          <w:rFonts w:asciiTheme="minorEastAsia" w:hAnsiTheme="minorEastAsia" w:eastAsiaTheme="minorEastAsia"/>
          <w:lang w:eastAsia="zh-CN"/>
        </w:rPr>
        <w:t>场</w:t>
      </w:r>
      <w:r>
        <w:rPr>
          <w:rFonts w:asciiTheme="minorEastAsia" w:hAnsiTheme="minorEastAsia" w:eastAsiaTheme="minorEastAsia"/>
          <w:spacing w:val="-3"/>
          <w:lang w:eastAsia="zh-CN"/>
        </w:rPr>
        <w:t>所</w:t>
      </w:r>
      <w:r>
        <w:rPr>
          <w:rFonts w:asciiTheme="minorEastAsia" w:hAnsiTheme="minorEastAsia" w:eastAsiaTheme="minorEastAsia"/>
          <w:lang w:eastAsia="zh-CN"/>
        </w:rPr>
        <w:t>和</w:t>
      </w:r>
      <w:r>
        <w:rPr>
          <w:rFonts w:asciiTheme="minorEastAsia" w:hAnsiTheme="minorEastAsia" w:eastAsiaTheme="minorEastAsia"/>
          <w:spacing w:val="-3"/>
          <w:lang w:eastAsia="zh-CN"/>
        </w:rPr>
        <w:t>时</w:t>
      </w:r>
      <w:r>
        <w:rPr>
          <w:rFonts w:asciiTheme="minorEastAsia" w:hAnsiTheme="minorEastAsia" w:eastAsiaTheme="minorEastAsia"/>
          <w:lang w:eastAsia="zh-CN"/>
        </w:rPr>
        <w:t>间</w:t>
      </w:r>
      <w:r>
        <w:rPr>
          <w:rFonts w:asciiTheme="minorEastAsia" w:hAnsiTheme="minorEastAsia" w:eastAsiaTheme="minorEastAsia"/>
          <w:spacing w:val="-25"/>
          <w:lang w:eastAsia="zh-CN"/>
        </w:rPr>
        <w:t>，</w:t>
      </w:r>
      <w:r>
        <w:rPr>
          <w:rFonts w:asciiTheme="minorEastAsia" w:hAnsiTheme="minorEastAsia" w:eastAsiaTheme="minorEastAsia"/>
          <w:lang w:eastAsia="zh-CN"/>
        </w:rPr>
        <w:t>邀</w:t>
      </w:r>
      <w:r>
        <w:rPr>
          <w:rFonts w:asciiTheme="minorEastAsia" w:hAnsiTheme="minorEastAsia" w:eastAsiaTheme="minorEastAsia"/>
          <w:spacing w:val="-3"/>
          <w:lang w:eastAsia="zh-CN"/>
        </w:rPr>
        <w:t>请</w:t>
      </w:r>
      <w:r>
        <w:rPr>
          <w:rFonts w:asciiTheme="minorEastAsia" w:hAnsiTheme="minorEastAsia" w:eastAsiaTheme="minorEastAsia"/>
          <w:lang w:eastAsia="zh-CN"/>
        </w:rPr>
        <w:t>客户</w:t>
      </w:r>
      <w:r>
        <w:rPr>
          <w:rFonts w:asciiTheme="minorEastAsia" w:hAnsiTheme="minorEastAsia" w:eastAsiaTheme="minorEastAsia"/>
          <w:spacing w:val="-3"/>
          <w:lang w:eastAsia="zh-CN"/>
        </w:rPr>
        <w:t>名</w:t>
      </w:r>
      <w:r>
        <w:rPr>
          <w:rFonts w:asciiTheme="minorEastAsia" w:hAnsiTheme="minorEastAsia" w:eastAsiaTheme="minorEastAsia"/>
          <w:spacing w:val="-22"/>
          <w:lang w:eastAsia="zh-CN"/>
        </w:rPr>
        <w:t>单</w:t>
      </w:r>
      <w:r>
        <w:rPr>
          <w:rFonts w:asciiTheme="minorEastAsia" w:hAnsiTheme="minorEastAsia" w:eastAsiaTheme="minorEastAsia"/>
          <w:spacing w:val="-3"/>
          <w:lang w:eastAsia="zh-CN"/>
        </w:rPr>
        <w:t>（</w:t>
      </w:r>
      <w:r>
        <w:rPr>
          <w:rFonts w:asciiTheme="minorEastAsia" w:hAnsiTheme="minorEastAsia" w:eastAsiaTheme="minorEastAsia"/>
          <w:lang w:eastAsia="zh-CN"/>
        </w:rPr>
        <w:t>至少</w:t>
      </w:r>
      <w:r>
        <w:rPr>
          <w:rFonts w:asciiTheme="minorEastAsia" w:hAnsiTheme="minorEastAsia" w:eastAsiaTheme="minorEastAsia"/>
          <w:spacing w:val="-55"/>
          <w:lang w:eastAsia="zh-CN"/>
        </w:rPr>
        <w:t xml:space="preserve"> </w:t>
      </w:r>
      <w:r>
        <w:rPr>
          <w:rFonts w:cs="Times New Roman" w:asciiTheme="minorEastAsia" w:hAnsiTheme="minorEastAsia" w:eastAsiaTheme="minorEastAsia"/>
          <w:lang w:eastAsia="zh-CN"/>
        </w:rPr>
        <w:t>5</w:t>
      </w:r>
      <w:r>
        <w:rPr>
          <w:rFonts w:cs="Times New Roman" w:asciiTheme="minorEastAsia" w:hAnsiTheme="minorEastAsia" w:eastAsiaTheme="minorEastAsia"/>
          <w:spacing w:val="-3"/>
          <w:lang w:eastAsia="zh-CN"/>
        </w:rPr>
        <w:t>0</w:t>
      </w:r>
      <w:r>
        <w:rPr>
          <w:rFonts w:cs="Times New Roman" w:asciiTheme="minorEastAsia" w:hAnsiTheme="minorEastAsia" w:eastAsiaTheme="minorEastAsia"/>
          <w:lang w:eastAsia="zh-CN"/>
        </w:rPr>
        <w:t xml:space="preserve">% </w:t>
      </w:r>
      <w:r>
        <w:rPr>
          <w:rFonts w:asciiTheme="minorEastAsia" w:hAnsiTheme="minorEastAsia" w:eastAsiaTheme="minorEastAsia"/>
          <w:lang w:eastAsia="zh-CN"/>
        </w:rPr>
        <w:t>为其</w:t>
      </w:r>
      <w:r>
        <w:rPr>
          <w:rFonts w:asciiTheme="minorEastAsia" w:hAnsiTheme="minorEastAsia" w:eastAsiaTheme="minorEastAsia"/>
          <w:spacing w:val="-3"/>
          <w:lang w:eastAsia="zh-CN"/>
        </w:rPr>
        <w:t>他</w:t>
      </w:r>
      <w:r>
        <w:rPr>
          <w:rFonts w:asciiTheme="minorEastAsia" w:hAnsiTheme="minorEastAsia" w:eastAsiaTheme="minorEastAsia"/>
          <w:lang w:eastAsia="zh-CN"/>
        </w:rPr>
        <w:t>品</w:t>
      </w:r>
      <w:r>
        <w:rPr>
          <w:rFonts w:asciiTheme="minorEastAsia" w:hAnsiTheme="minorEastAsia" w:eastAsiaTheme="minorEastAsia"/>
          <w:spacing w:val="-3"/>
          <w:lang w:eastAsia="zh-CN"/>
        </w:rPr>
        <w:t>牌</w:t>
      </w:r>
      <w:r>
        <w:rPr>
          <w:rFonts w:asciiTheme="minorEastAsia" w:hAnsiTheme="minorEastAsia" w:eastAsiaTheme="minorEastAsia"/>
          <w:lang w:eastAsia="zh-CN"/>
        </w:rPr>
        <w:t>产</w:t>
      </w:r>
      <w:r>
        <w:rPr>
          <w:rFonts w:asciiTheme="minorEastAsia" w:hAnsiTheme="minorEastAsia" w:eastAsiaTheme="minorEastAsia"/>
          <w:spacing w:val="-3"/>
          <w:lang w:eastAsia="zh-CN"/>
        </w:rPr>
        <w:t>品</w:t>
      </w:r>
      <w:r>
        <w:rPr>
          <w:rFonts w:asciiTheme="minorEastAsia" w:hAnsiTheme="minorEastAsia" w:eastAsiaTheme="minorEastAsia"/>
          <w:lang w:eastAsia="zh-CN"/>
        </w:rPr>
        <w:t>的</w:t>
      </w:r>
      <w:r>
        <w:rPr>
          <w:rFonts w:asciiTheme="minorEastAsia" w:hAnsiTheme="minorEastAsia" w:eastAsiaTheme="minorEastAsia"/>
          <w:spacing w:val="-3"/>
          <w:lang w:eastAsia="zh-CN"/>
        </w:rPr>
        <w:t>使</w:t>
      </w:r>
      <w:r>
        <w:rPr>
          <w:rFonts w:asciiTheme="minorEastAsia" w:hAnsiTheme="minorEastAsia" w:eastAsiaTheme="minorEastAsia"/>
          <w:lang w:eastAsia="zh-CN"/>
        </w:rPr>
        <w:t>用</w:t>
      </w:r>
      <w:r>
        <w:rPr>
          <w:rFonts w:asciiTheme="minorEastAsia" w:hAnsiTheme="minorEastAsia" w:eastAsiaTheme="minorEastAsia"/>
          <w:spacing w:val="-3"/>
          <w:lang w:eastAsia="zh-CN"/>
        </w:rPr>
        <w:t>用</w:t>
      </w:r>
      <w:r>
        <w:rPr>
          <w:rFonts w:asciiTheme="minorEastAsia" w:hAnsiTheme="minorEastAsia" w:eastAsiaTheme="minorEastAsia"/>
          <w:lang w:eastAsia="zh-CN"/>
        </w:rPr>
        <w:t>户</w:t>
      </w:r>
      <w:r>
        <w:rPr>
          <w:rFonts w:asciiTheme="minorEastAsia" w:hAnsiTheme="minorEastAsia" w:eastAsiaTheme="minorEastAsia"/>
          <w:spacing w:val="-106"/>
          <w:lang w:eastAsia="zh-CN"/>
        </w:rPr>
        <w:t>）</w:t>
      </w:r>
      <w:r>
        <w:rPr>
          <w:rFonts w:asciiTheme="minorEastAsia" w:hAnsiTheme="minorEastAsia" w:eastAsiaTheme="minorEastAsia"/>
          <w:spacing w:val="-5"/>
          <w:lang w:eastAsia="zh-CN"/>
        </w:rPr>
        <w:t>、</w:t>
      </w:r>
      <w:r>
        <w:rPr>
          <w:rFonts w:asciiTheme="minorEastAsia" w:hAnsiTheme="minorEastAsia" w:eastAsiaTheme="minorEastAsia"/>
          <w:spacing w:val="-3"/>
          <w:lang w:eastAsia="zh-CN"/>
        </w:rPr>
        <w:t>会</w:t>
      </w:r>
      <w:r>
        <w:rPr>
          <w:rFonts w:asciiTheme="minorEastAsia" w:hAnsiTheme="minorEastAsia" w:eastAsiaTheme="minorEastAsia"/>
          <w:lang w:eastAsia="zh-CN"/>
        </w:rPr>
        <w:t>议</w:t>
      </w:r>
      <w:r>
        <w:rPr>
          <w:rFonts w:asciiTheme="minorEastAsia" w:hAnsiTheme="minorEastAsia" w:eastAsiaTheme="minorEastAsia"/>
          <w:spacing w:val="-3"/>
          <w:lang w:eastAsia="zh-CN"/>
        </w:rPr>
        <w:t>预</w:t>
      </w:r>
      <w:r>
        <w:rPr>
          <w:rFonts w:asciiTheme="minorEastAsia" w:hAnsiTheme="minorEastAsia" w:eastAsiaTheme="minorEastAsia"/>
          <w:lang w:eastAsia="zh-CN"/>
        </w:rPr>
        <w:t>算</w:t>
      </w:r>
      <w:r>
        <w:rPr>
          <w:rFonts w:asciiTheme="minorEastAsia" w:hAnsiTheme="minorEastAsia" w:eastAsiaTheme="minorEastAsia"/>
          <w:spacing w:val="-8"/>
          <w:lang w:eastAsia="zh-CN"/>
        </w:rPr>
        <w:t>，</w:t>
      </w:r>
      <w:r>
        <w:rPr>
          <w:rFonts w:asciiTheme="minorEastAsia" w:hAnsiTheme="minorEastAsia" w:eastAsiaTheme="minorEastAsia"/>
          <w:lang w:eastAsia="zh-CN"/>
        </w:rPr>
        <w:t>整</w:t>
      </w:r>
      <w:r>
        <w:rPr>
          <w:rFonts w:asciiTheme="minorEastAsia" w:hAnsiTheme="minorEastAsia" w:eastAsiaTheme="minorEastAsia"/>
          <w:spacing w:val="-3"/>
          <w:lang w:eastAsia="zh-CN"/>
        </w:rPr>
        <w:t>体</w:t>
      </w:r>
      <w:r>
        <w:rPr>
          <w:rFonts w:asciiTheme="minorEastAsia" w:hAnsiTheme="minorEastAsia" w:eastAsiaTheme="minorEastAsia"/>
          <w:lang w:eastAsia="zh-CN"/>
        </w:rPr>
        <w:t>预</w:t>
      </w:r>
      <w:r>
        <w:rPr>
          <w:rFonts w:asciiTheme="minorEastAsia" w:hAnsiTheme="minorEastAsia" w:eastAsiaTheme="minorEastAsia"/>
          <w:spacing w:val="-3"/>
          <w:lang w:eastAsia="zh-CN"/>
        </w:rPr>
        <w:t>算</w:t>
      </w:r>
      <w:r>
        <w:rPr>
          <w:rFonts w:asciiTheme="minorEastAsia" w:hAnsiTheme="minorEastAsia" w:eastAsiaTheme="minorEastAsia"/>
          <w:lang w:eastAsia="zh-CN"/>
        </w:rPr>
        <w:t>费用</w:t>
      </w:r>
      <w:r>
        <w:rPr>
          <w:rFonts w:asciiTheme="minorEastAsia" w:hAnsiTheme="minorEastAsia" w:eastAsiaTheme="minorEastAsia"/>
          <w:spacing w:val="-3"/>
          <w:lang w:eastAsia="zh-CN"/>
        </w:rPr>
        <w:t>由</w:t>
      </w:r>
      <w:r>
        <w:rPr>
          <w:rFonts w:asciiTheme="minorEastAsia" w:hAnsiTheme="minorEastAsia" w:eastAsiaTheme="minorEastAsia"/>
          <w:lang w:eastAsia="zh-CN"/>
        </w:rPr>
        <w:t>乙方</w:t>
      </w:r>
      <w:r>
        <w:rPr>
          <w:rFonts w:asciiTheme="minorEastAsia" w:hAnsiTheme="minorEastAsia" w:eastAsiaTheme="minorEastAsia"/>
          <w:spacing w:val="-3"/>
          <w:lang w:eastAsia="zh-CN"/>
        </w:rPr>
        <w:t>承</w:t>
      </w:r>
      <w:r>
        <w:rPr>
          <w:rFonts w:asciiTheme="minorEastAsia" w:hAnsiTheme="minorEastAsia" w:eastAsiaTheme="minorEastAsia"/>
          <w:lang w:eastAsia="zh-CN"/>
        </w:rPr>
        <w:t>担</w:t>
      </w:r>
      <w:r>
        <w:rPr>
          <w:rFonts w:asciiTheme="minorEastAsia" w:hAnsiTheme="minorEastAsia" w:eastAsiaTheme="minorEastAsia"/>
          <w:spacing w:val="-53"/>
          <w:lang w:eastAsia="zh-CN"/>
        </w:rPr>
        <w:t xml:space="preserve"> </w:t>
      </w:r>
      <w:r>
        <w:rPr>
          <w:rFonts w:cs="Times New Roman" w:asciiTheme="minorEastAsia" w:hAnsiTheme="minorEastAsia" w:eastAsiaTheme="minorEastAsia"/>
          <w:lang w:eastAsia="zh-CN"/>
        </w:rPr>
        <w:t>70</w:t>
      </w:r>
      <w:r>
        <w:rPr>
          <w:rFonts w:cs="Times New Roman" w:asciiTheme="minorEastAsia" w:hAnsiTheme="minorEastAsia" w:eastAsiaTheme="minorEastAsia"/>
          <w:spacing w:val="-1"/>
          <w:lang w:eastAsia="zh-CN"/>
        </w:rPr>
        <w:t>%</w:t>
      </w:r>
      <w:r>
        <w:rPr>
          <w:rFonts w:asciiTheme="minorEastAsia" w:hAnsiTheme="minorEastAsia" w:eastAsiaTheme="minorEastAsia"/>
          <w:spacing w:val="-8"/>
          <w:lang w:eastAsia="zh-CN"/>
        </w:rPr>
        <w:t>，</w:t>
      </w:r>
      <w:r>
        <w:rPr>
          <w:rFonts w:asciiTheme="minorEastAsia" w:hAnsiTheme="minorEastAsia" w:eastAsiaTheme="minorEastAsia"/>
          <w:spacing w:val="-3"/>
          <w:lang w:eastAsia="zh-CN"/>
        </w:rPr>
        <w:t>甲方承</w:t>
      </w:r>
      <w:r>
        <w:rPr>
          <w:rFonts w:asciiTheme="minorEastAsia" w:hAnsiTheme="minorEastAsia" w:eastAsiaTheme="minorEastAsia"/>
          <w:lang w:eastAsia="zh-CN"/>
        </w:rPr>
        <w:t>担</w:t>
      </w:r>
      <w:r>
        <w:rPr>
          <w:rFonts w:asciiTheme="minorEastAsia" w:hAnsiTheme="minorEastAsia" w:eastAsiaTheme="minorEastAsia"/>
          <w:spacing w:val="-52"/>
          <w:lang w:eastAsia="zh-CN"/>
        </w:rPr>
        <w:t xml:space="preserve"> </w:t>
      </w:r>
      <w:r>
        <w:rPr>
          <w:rFonts w:cs="Times New Roman" w:asciiTheme="minorEastAsia" w:hAnsiTheme="minorEastAsia" w:eastAsiaTheme="minorEastAsia"/>
          <w:lang w:eastAsia="zh-CN"/>
        </w:rPr>
        <w:t>30</w:t>
      </w:r>
      <w:r>
        <w:rPr>
          <w:rFonts w:cs="Times New Roman" w:asciiTheme="minorEastAsia" w:hAnsiTheme="minorEastAsia" w:eastAsiaTheme="minorEastAsia"/>
          <w:spacing w:val="-1"/>
          <w:lang w:eastAsia="zh-CN"/>
        </w:rPr>
        <w:t>%</w:t>
      </w:r>
      <w:r>
        <w:rPr>
          <w:rFonts w:asciiTheme="minorEastAsia" w:hAnsiTheme="minorEastAsia" w:eastAsiaTheme="minorEastAsia"/>
          <w:spacing w:val="-8"/>
          <w:lang w:eastAsia="zh-CN"/>
        </w:rPr>
        <w:t>。</w:t>
      </w:r>
      <w:r>
        <w:rPr>
          <w:rFonts w:asciiTheme="minorEastAsia" w:hAnsiTheme="minorEastAsia" w:eastAsiaTheme="minorEastAsia"/>
          <w:spacing w:val="-3"/>
          <w:lang w:eastAsia="zh-CN"/>
        </w:rPr>
        <w:t>费</w:t>
      </w:r>
      <w:r>
        <w:rPr>
          <w:rFonts w:asciiTheme="minorEastAsia" w:hAnsiTheme="minorEastAsia" w:eastAsiaTheme="minorEastAsia"/>
          <w:lang w:eastAsia="zh-CN"/>
        </w:rPr>
        <w:t xml:space="preserve">用 </w:t>
      </w:r>
      <w:r>
        <w:rPr>
          <w:rFonts w:asciiTheme="minorEastAsia" w:hAnsiTheme="minorEastAsia" w:eastAsiaTheme="minorEastAsia"/>
          <w:spacing w:val="-2"/>
          <w:lang w:eastAsia="zh-CN"/>
        </w:rPr>
        <w:t>核销时，需提供正规发票、会议总结、现场照片及后期客户跟进计划</w:t>
      </w:r>
      <w:r>
        <w:rPr>
          <w:rFonts w:hint="eastAsia" w:asciiTheme="minorEastAsia" w:hAnsiTheme="minorEastAsia" w:eastAsiaTheme="minorEastAsia"/>
          <w:spacing w:val="-2"/>
          <w:lang w:eastAsia="zh-CN"/>
        </w:rPr>
        <w:t>。</w:t>
      </w:r>
    </w:p>
    <w:p>
      <w:pPr>
        <w:pStyle w:val="6"/>
        <w:spacing w:before="19"/>
        <w:ind w:left="0"/>
        <w:jc w:val="both"/>
        <w:outlineLvl w:val="1"/>
        <w:rPr>
          <w:rFonts w:cs="Times New Roman" w:asciiTheme="minorEastAsia" w:hAnsiTheme="minorEastAsia" w:eastAsiaTheme="minorEastAsia"/>
          <w:b/>
          <w:lang w:eastAsia="zh-CN"/>
        </w:rPr>
      </w:pPr>
      <w:r>
        <w:rPr>
          <w:rFonts w:cs="Times New Roman" w:asciiTheme="minorEastAsia" w:hAnsiTheme="minorEastAsia" w:eastAsiaTheme="minorEastAsia"/>
          <w:b/>
        </w:rPr>
        <w:t>3、宣传物料形式</w:t>
      </w:r>
    </w:p>
    <w:tbl>
      <w:tblPr>
        <w:tblStyle w:val="12"/>
        <w:tblW w:w="8316" w:type="dxa"/>
        <w:tblInd w:w="0" w:type="dxa"/>
        <w:tblLayout w:type="fixed"/>
        <w:tblCellMar>
          <w:top w:w="0" w:type="dxa"/>
          <w:left w:w="0" w:type="dxa"/>
          <w:bottom w:w="0" w:type="dxa"/>
          <w:right w:w="0" w:type="dxa"/>
        </w:tblCellMar>
      </w:tblPr>
      <w:tblGrid>
        <w:gridCol w:w="993"/>
        <w:gridCol w:w="868"/>
        <w:gridCol w:w="1861"/>
        <w:gridCol w:w="4594"/>
      </w:tblGrid>
      <w:tr>
        <w:tblPrEx>
          <w:tblLayout w:type="fixed"/>
          <w:tblCellMar>
            <w:top w:w="0" w:type="dxa"/>
            <w:left w:w="0" w:type="dxa"/>
            <w:bottom w:w="0" w:type="dxa"/>
            <w:right w:w="0" w:type="dxa"/>
          </w:tblCellMar>
        </w:tblPrEx>
        <w:trPr>
          <w:trHeight w:val="370" w:hRule="exact"/>
        </w:trPr>
        <w:tc>
          <w:tcPr>
            <w:tcW w:w="993" w:type="dxa"/>
            <w:tcBorders>
              <w:top w:val="single" w:color="000000" w:sz="4" w:space="0"/>
              <w:left w:val="single" w:color="000000" w:sz="4" w:space="0"/>
              <w:bottom w:val="single" w:color="000000" w:sz="4" w:space="0"/>
              <w:right w:val="single" w:color="000000" w:sz="4" w:space="0"/>
            </w:tcBorders>
          </w:tcPr>
          <w:p>
            <w:pPr>
              <w:pStyle w:val="18"/>
              <w:spacing w:before="33"/>
              <w:ind w:left="1"/>
              <w:jc w:val="center"/>
              <w:rPr>
                <w:rFonts w:cs="宋体" w:asciiTheme="minorEastAsia" w:hAnsiTheme="minorEastAsia" w:eastAsiaTheme="minorEastAsia"/>
                <w:sz w:val="18"/>
                <w:szCs w:val="18"/>
              </w:rPr>
            </w:pPr>
            <w:r>
              <w:rPr>
                <w:rFonts w:cs="宋体" w:asciiTheme="minorEastAsia" w:hAnsiTheme="minorEastAsia" w:eastAsiaTheme="minorEastAsia"/>
                <w:b/>
                <w:bCs/>
                <w:spacing w:val="1"/>
                <w:sz w:val="18"/>
                <w:szCs w:val="18"/>
              </w:rPr>
              <w:t>分类</w:t>
            </w:r>
          </w:p>
        </w:tc>
        <w:tc>
          <w:tcPr>
            <w:tcW w:w="868" w:type="dxa"/>
            <w:tcBorders>
              <w:top w:val="single" w:color="000000" w:sz="4" w:space="0"/>
              <w:left w:val="single" w:color="000000" w:sz="4" w:space="0"/>
              <w:bottom w:val="single" w:color="000000" w:sz="4" w:space="0"/>
              <w:right w:val="single" w:color="000000" w:sz="4" w:space="0"/>
            </w:tcBorders>
          </w:tcPr>
          <w:p>
            <w:pPr>
              <w:pStyle w:val="18"/>
              <w:spacing w:before="33"/>
              <w:ind w:left="128"/>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项目名称</w:t>
            </w:r>
          </w:p>
        </w:tc>
        <w:tc>
          <w:tcPr>
            <w:tcW w:w="1861" w:type="dxa"/>
            <w:tcBorders>
              <w:top w:val="single" w:color="000000" w:sz="4" w:space="0"/>
              <w:left w:val="single" w:color="000000" w:sz="4" w:space="0"/>
              <w:bottom w:val="single" w:color="000000" w:sz="4" w:space="0"/>
              <w:right w:val="single" w:color="000000" w:sz="4" w:space="0"/>
            </w:tcBorders>
          </w:tcPr>
          <w:p>
            <w:pPr>
              <w:pStyle w:val="18"/>
              <w:spacing w:before="33"/>
              <w:ind w:left="697"/>
              <w:rPr>
                <w:rFonts w:cs="宋体" w:asciiTheme="minorEastAsia" w:hAnsiTheme="minorEastAsia" w:eastAsiaTheme="minorEastAsia"/>
                <w:sz w:val="18"/>
                <w:szCs w:val="18"/>
              </w:rPr>
            </w:pPr>
            <w:r>
              <w:rPr>
                <w:rFonts w:cs="宋体" w:asciiTheme="minorEastAsia" w:hAnsiTheme="minorEastAsia" w:eastAsiaTheme="minorEastAsia"/>
                <w:b/>
                <w:bCs/>
                <w:sz w:val="18"/>
                <w:szCs w:val="18"/>
              </w:rPr>
              <w:t>申请时间</w:t>
            </w:r>
          </w:p>
        </w:tc>
        <w:tc>
          <w:tcPr>
            <w:tcW w:w="4594" w:type="dxa"/>
            <w:tcBorders>
              <w:top w:val="single" w:color="000000" w:sz="4" w:space="0"/>
              <w:left w:val="single" w:color="000000" w:sz="4" w:space="0"/>
              <w:bottom w:val="single" w:color="000000" w:sz="4" w:space="0"/>
              <w:right w:val="single" w:color="000000" w:sz="4" w:space="0"/>
            </w:tcBorders>
          </w:tcPr>
          <w:p>
            <w:pPr>
              <w:pStyle w:val="18"/>
              <w:spacing w:before="33"/>
              <w:ind w:right="1"/>
              <w:jc w:val="center"/>
              <w:rPr>
                <w:rFonts w:cs="宋体" w:asciiTheme="minorEastAsia" w:hAnsiTheme="minorEastAsia" w:eastAsiaTheme="minorEastAsia"/>
                <w:sz w:val="18"/>
                <w:szCs w:val="18"/>
              </w:rPr>
            </w:pPr>
            <w:r>
              <w:rPr>
                <w:rFonts w:cs="宋体" w:asciiTheme="minorEastAsia" w:hAnsiTheme="minorEastAsia" w:eastAsiaTheme="minorEastAsia"/>
                <w:b/>
                <w:bCs/>
                <w:sz w:val="18"/>
                <w:szCs w:val="18"/>
              </w:rPr>
              <w:t>项目说明</w:t>
            </w:r>
          </w:p>
        </w:tc>
      </w:tr>
      <w:tr>
        <w:tblPrEx>
          <w:tblLayout w:type="fixed"/>
          <w:tblCellMar>
            <w:top w:w="0" w:type="dxa"/>
            <w:left w:w="0" w:type="dxa"/>
            <w:bottom w:w="0" w:type="dxa"/>
            <w:right w:w="0" w:type="dxa"/>
          </w:tblCellMar>
        </w:tblPrEx>
        <w:trPr>
          <w:trHeight w:val="727" w:hRule="exact"/>
        </w:trPr>
        <w:tc>
          <w:tcPr>
            <w:tcW w:w="993" w:type="dxa"/>
            <w:tcBorders>
              <w:top w:val="single" w:color="000000" w:sz="4" w:space="0"/>
              <w:left w:val="single" w:color="000000" w:sz="4" w:space="0"/>
              <w:bottom w:val="single" w:color="000000" w:sz="4" w:space="0"/>
              <w:right w:val="single" w:color="000000" w:sz="4" w:space="0"/>
            </w:tcBorders>
          </w:tcPr>
          <w:p>
            <w:pPr>
              <w:pStyle w:val="18"/>
              <w:spacing w:before="3"/>
              <w:rPr>
                <w:rFonts w:cs="宋体" w:asciiTheme="minorEastAsia" w:hAnsiTheme="minorEastAsia" w:eastAsiaTheme="minorEastAsia"/>
                <w:b/>
                <w:bCs/>
                <w:sz w:val="16"/>
                <w:szCs w:val="16"/>
              </w:rPr>
            </w:pPr>
          </w:p>
          <w:p>
            <w:pPr>
              <w:pStyle w:val="18"/>
              <w:ind w:left="200"/>
              <w:rPr>
                <w:rFonts w:cs="宋体" w:asciiTheme="minorEastAsia" w:hAnsiTheme="minorEastAsia" w:eastAsiaTheme="minorEastAsia"/>
                <w:sz w:val="18"/>
                <w:szCs w:val="18"/>
              </w:rPr>
            </w:pPr>
            <w:r>
              <w:rPr>
                <w:rFonts w:cs="宋体" w:asciiTheme="minorEastAsia" w:hAnsiTheme="minorEastAsia" w:eastAsiaTheme="minorEastAsia"/>
                <w:sz w:val="18"/>
                <w:szCs w:val="18"/>
              </w:rPr>
              <w:t>宣传物料</w:t>
            </w:r>
          </w:p>
        </w:tc>
        <w:tc>
          <w:tcPr>
            <w:tcW w:w="868" w:type="dxa"/>
            <w:tcBorders>
              <w:top w:val="single" w:color="000000" w:sz="4" w:space="0"/>
              <w:left w:val="single" w:color="000000" w:sz="4" w:space="0"/>
              <w:bottom w:val="single" w:color="000000" w:sz="4" w:space="0"/>
              <w:right w:val="single" w:color="000000" w:sz="4" w:space="0"/>
            </w:tcBorders>
          </w:tcPr>
          <w:p>
            <w:pPr>
              <w:pStyle w:val="18"/>
              <w:spacing w:before="3"/>
              <w:rPr>
                <w:rFonts w:cs="宋体" w:asciiTheme="minorEastAsia" w:hAnsiTheme="minorEastAsia" w:eastAsiaTheme="minorEastAsia"/>
                <w:b/>
                <w:bCs/>
                <w:sz w:val="16"/>
                <w:szCs w:val="16"/>
              </w:rPr>
            </w:pPr>
          </w:p>
          <w:p>
            <w:pPr>
              <w:pStyle w:val="18"/>
              <w:ind w:left="1"/>
              <w:jc w:val="center"/>
              <w:rPr>
                <w:rFonts w:cs="宋体" w:asciiTheme="minorEastAsia" w:hAnsiTheme="minorEastAsia" w:eastAsiaTheme="minorEastAsia"/>
                <w:sz w:val="18"/>
                <w:szCs w:val="18"/>
              </w:rPr>
            </w:pPr>
            <w:r>
              <w:rPr>
                <w:rFonts w:asciiTheme="minorEastAsia" w:hAnsiTheme="minorEastAsia" w:eastAsiaTheme="minorEastAsia"/>
                <w:sz w:val="18"/>
              </w:rPr>
              <w:t>POP</w:t>
            </w:r>
          </w:p>
        </w:tc>
        <w:tc>
          <w:tcPr>
            <w:tcW w:w="1861" w:type="dxa"/>
            <w:tcBorders>
              <w:top w:val="single" w:color="000000" w:sz="4" w:space="0"/>
              <w:left w:val="single" w:color="000000" w:sz="4" w:space="0"/>
              <w:bottom w:val="single" w:color="000000" w:sz="4" w:space="0"/>
              <w:right w:val="single" w:color="000000" w:sz="4" w:space="0"/>
            </w:tcBorders>
          </w:tcPr>
          <w:p>
            <w:pPr>
              <w:pStyle w:val="18"/>
              <w:spacing w:before="3"/>
              <w:rPr>
                <w:rFonts w:cs="宋体" w:asciiTheme="minorEastAsia" w:hAnsiTheme="minorEastAsia" w:eastAsiaTheme="minorEastAsia"/>
                <w:b/>
                <w:bCs/>
                <w:sz w:val="16"/>
                <w:szCs w:val="16"/>
              </w:rPr>
            </w:pPr>
          </w:p>
          <w:p>
            <w:pPr>
              <w:pStyle w:val="18"/>
              <w:ind w:left="338"/>
              <w:rPr>
                <w:rFonts w:cs="宋体" w:asciiTheme="minorEastAsia" w:hAnsiTheme="minorEastAsia" w:eastAsiaTheme="minorEastAsia"/>
                <w:sz w:val="18"/>
                <w:szCs w:val="18"/>
              </w:rPr>
            </w:pPr>
            <w:r>
              <w:rPr>
                <w:rFonts w:cs="宋体" w:asciiTheme="minorEastAsia" w:hAnsiTheme="minorEastAsia" w:eastAsiaTheme="minorEastAsia"/>
                <w:sz w:val="18"/>
                <w:szCs w:val="18"/>
              </w:rPr>
              <w:t>根据需求灵活申请</w:t>
            </w:r>
          </w:p>
        </w:tc>
        <w:tc>
          <w:tcPr>
            <w:tcW w:w="4594" w:type="dxa"/>
            <w:tcBorders>
              <w:top w:val="single" w:color="000000" w:sz="4" w:space="0"/>
              <w:left w:val="single" w:color="000000" w:sz="4" w:space="0"/>
              <w:bottom w:val="single" w:color="000000" w:sz="4" w:space="0"/>
              <w:right w:val="single" w:color="000000" w:sz="4" w:space="0"/>
            </w:tcBorders>
          </w:tcPr>
          <w:p>
            <w:pPr>
              <w:pStyle w:val="18"/>
              <w:spacing w:before="32"/>
              <w:ind w:left="102"/>
              <w:rPr>
                <w:rFonts w:cs="宋体" w:asciiTheme="minorEastAsia" w:hAnsiTheme="minorEastAsia" w:eastAsiaTheme="minorEastAsia"/>
                <w:sz w:val="18"/>
                <w:szCs w:val="18"/>
                <w:lang w:eastAsia="zh-CN"/>
              </w:rPr>
            </w:pPr>
            <w:r>
              <w:rPr>
                <w:rFonts w:cs="宋体" w:asciiTheme="minorEastAsia" w:hAnsiTheme="minorEastAsia" w:eastAsiaTheme="minorEastAsia"/>
                <w:spacing w:val="1"/>
                <w:sz w:val="18"/>
                <w:szCs w:val="18"/>
                <w:lang w:eastAsia="zh-CN"/>
              </w:rPr>
              <w:t>海报/彩页/贴条/X</w:t>
            </w:r>
            <w:r>
              <w:rPr>
                <w:rFonts w:cs="宋体" w:asciiTheme="minorEastAsia" w:hAnsiTheme="minorEastAsia" w:eastAsiaTheme="minorEastAsia"/>
                <w:spacing w:val="2"/>
                <w:sz w:val="18"/>
                <w:szCs w:val="18"/>
                <w:lang w:eastAsia="zh-CN"/>
              </w:rPr>
              <w:t xml:space="preserve"> 展架/资料架/托架/服装/摇摆卡/灯箱/手提</w:t>
            </w:r>
          </w:p>
          <w:p>
            <w:pPr>
              <w:pStyle w:val="18"/>
              <w:spacing w:before="123"/>
              <w:ind w:left="102"/>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袋/宣传光盘/便签纸等。</w:t>
            </w:r>
          </w:p>
        </w:tc>
      </w:tr>
    </w:tbl>
    <w:p>
      <w:pPr>
        <w:pStyle w:val="6"/>
        <w:spacing w:before="19"/>
        <w:ind w:left="0"/>
        <w:jc w:val="both"/>
        <w:rPr>
          <w:rFonts w:cs="宋体" w:asciiTheme="minorEastAsia" w:hAnsiTheme="minorEastAsia" w:eastAsiaTheme="minorEastAsia"/>
          <w:b/>
          <w:bCs/>
          <w:lang w:eastAsia="zh-CN"/>
        </w:rPr>
      </w:pPr>
      <w:r>
        <w:rPr>
          <w:rFonts w:cs="宋体" w:asciiTheme="minorEastAsia" w:hAnsiTheme="minorEastAsia" w:eastAsiaTheme="minorEastAsia"/>
          <w:b/>
          <w:bCs/>
          <w:lang w:eastAsia="zh-CN"/>
        </w:rPr>
        <w:t xml:space="preserve">备注：若终端陈列未达到乙方规范标准，乙方有权终止宣传物品的发放支持。 </w:t>
      </w:r>
    </w:p>
    <w:p>
      <w:pPr>
        <w:pStyle w:val="6"/>
        <w:spacing w:before="19"/>
        <w:ind w:left="0"/>
        <w:jc w:val="both"/>
        <w:outlineLvl w:val="0"/>
        <w:rPr>
          <w:rFonts w:cs="Times New Roman" w:asciiTheme="minorEastAsia" w:hAnsiTheme="minorEastAsia" w:eastAsiaTheme="minorEastAsia"/>
          <w:b/>
          <w:lang w:eastAsia="zh-CN"/>
        </w:rPr>
      </w:pPr>
      <w:r>
        <w:rPr>
          <w:rFonts w:hint="eastAsia" w:cs="Times New Roman" w:asciiTheme="minorEastAsia" w:hAnsiTheme="minorEastAsia" w:eastAsiaTheme="minorEastAsia"/>
          <w:b/>
          <w:lang w:eastAsia="zh-CN"/>
        </w:rPr>
        <w:t>七</w:t>
      </w:r>
      <w:r>
        <w:rPr>
          <w:rFonts w:cs="Times New Roman" w:asciiTheme="minorEastAsia" w:hAnsiTheme="minorEastAsia" w:eastAsiaTheme="minorEastAsia"/>
          <w:b/>
          <w:lang w:eastAsia="zh-CN"/>
        </w:rPr>
        <w:t>、产品维修</w:t>
      </w:r>
    </w:p>
    <w:p>
      <w:pPr>
        <w:pStyle w:val="6"/>
        <w:spacing w:before="19"/>
        <w:ind w:left="0"/>
        <w:jc w:val="both"/>
        <w:outlineLvl w:val="1"/>
        <w:rPr>
          <w:rFonts w:cs="宋体" w:asciiTheme="minorEastAsia" w:hAnsiTheme="minorEastAsia" w:eastAsiaTheme="minorEastAsia"/>
          <w:bCs/>
          <w:lang w:eastAsia="zh-CN"/>
        </w:rPr>
      </w:pPr>
      <w:r>
        <w:rPr>
          <w:rFonts w:cs="宋体" w:asciiTheme="minorEastAsia" w:hAnsiTheme="minorEastAsia" w:eastAsiaTheme="minorEastAsia"/>
          <w:bCs/>
          <w:lang w:eastAsia="zh-CN"/>
        </w:rPr>
        <w:t>1</w:t>
      </w:r>
      <w:r>
        <w:rPr>
          <w:rFonts w:hint="eastAsia" w:cs="宋体" w:asciiTheme="minorEastAsia" w:hAnsiTheme="minorEastAsia" w:eastAsiaTheme="minorEastAsia"/>
          <w:bCs/>
          <w:lang w:eastAsia="zh-CN"/>
        </w:rPr>
        <w:t>、</w:t>
      </w:r>
      <w:r>
        <w:rPr>
          <w:rFonts w:cs="宋体" w:asciiTheme="minorEastAsia" w:hAnsiTheme="minorEastAsia" w:eastAsiaTheme="minorEastAsia"/>
          <w:bCs/>
          <w:lang w:eastAsia="zh-CN"/>
        </w:rPr>
        <w:t>终端产品终身服务</w:t>
      </w:r>
    </w:p>
    <w:p>
      <w:pPr>
        <w:pStyle w:val="6"/>
        <w:spacing w:before="19"/>
        <w:ind w:left="0" w:firstLine="420" w:firstLineChars="200"/>
        <w:jc w:val="both"/>
        <w:rPr>
          <w:rFonts w:cs="Times New Roman" w:asciiTheme="minorEastAsia" w:hAnsiTheme="minorEastAsia" w:eastAsiaTheme="minorEastAsia"/>
          <w:b/>
          <w:lang w:eastAsia="zh-CN"/>
        </w:rPr>
      </w:pPr>
      <w:r>
        <w:rPr>
          <w:rFonts w:cs="宋体" w:asciiTheme="minorEastAsia" w:hAnsiTheme="minorEastAsia" w:eastAsiaTheme="minorEastAsia"/>
          <w:bCs/>
          <w:lang w:eastAsia="zh-CN"/>
        </w:rPr>
        <w:t>产品实行设计寿命终身服务制；免费提供技术咨询服务，保修期内出现的非人为故障免费维修；保修期外及人为故障维修仅收取相应的工时费及备件费。</w:t>
      </w:r>
    </w:p>
    <w:p>
      <w:pPr>
        <w:pStyle w:val="6"/>
        <w:spacing w:before="19"/>
        <w:ind w:left="0"/>
        <w:jc w:val="both"/>
        <w:outlineLvl w:val="1"/>
        <w:rPr>
          <w:rFonts w:cs="宋体" w:asciiTheme="minorEastAsia" w:hAnsiTheme="minorEastAsia" w:eastAsiaTheme="minorEastAsia"/>
          <w:bCs/>
          <w:lang w:eastAsia="zh-CN"/>
        </w:rPr>
      </w:pPr>
      <w:r>
        <w:rPr>
          <w:rFonts w:cs="宋体" w:asciiTheme="minorEastAsia" w:hAnsiTheme="minorEastAsia" w:eastAsiaTheme="minorEastAsia"/>
          <w:bCs/>
          <w:lang w:eastAsia="zh-CN"/>
        </w:rPr>
        <w:t>2</w:t>
      </w:r>
      <w:r>
        <w:rPr>
          <w:rFonts w:hint="eastAsia" w:cs="宋体" w:asciiTheme="minorEastAsia" w:hAnsiTheme="minorEastAsia" w:eastAsiaTheme="minorEastAsia"/>
          <w:bCs/>
          <w:lang w:eastAsia="zh-CN"/>
        </w:rPr>
        <w:t>、</w:t>
      </w:r>
      <w:r>
        <w:rPr>
          <w:rFonts w:cs="宋体" w:asciiTheme="minorEastAsia" w:hAnsiTheme="minorEastAsia" w:eastAsiaTheme="minorEastAsia"/>
          <w:bCs/>
          <w:lang w:eastAsia="zh-CN"/>
        </w:rPr>
        <w:t>终端产品保修期承诺</w:t>
      </w:r>
    </w:p>
    <w:p>
      <w:pPr>
        <w:pStyle w:val="6"/>
        <w:spacing w:before="19"/>
        <w:ind w:left="0"/>
        <w:jc w:val="both"/>
        <w:rPr>
          <w:rFonts w:asciiTheme="minorEastAsia" w:hAnsiTheme="minorEastAsia" w:eastAsiaTheme="minorEastAsia"/>
          <w:spacing w:val="-2"/>
          <w:lang w:eastAsia="zh-CN"/>
        </w:rPr>
      </w:pPr>
      <w:r>
        <w:rPr>
          <w:rFonts w:cs="宋体" w:asciiTheme="minorEastAsia" w:hAnsiTheme="minorEastAsia" w:eastAsiaTheme="minorEastAsia"/>
          <w:b/>
          <w:bCs/>
          <w:spacing w:val="-2"/>
          <w:lang w:eastAsia="zh-CN"/>
        </w:rPr>
        <w:t>补充说明：</w:t>
      </w:r>
      <w:r>
        <w:rPr>
          <w:rFonts w:asciiTheme="minorEastAsia" w:hAnsiTheme="minorEastAsia" w:eastAsiaTheme="minorEastAsia"/>
          <w:spacing w:val="-2"/>
          <w:lang w:eastAsia="zh-CN"/>
        </w:rPr>
        <w:t>新产品按产品发布时公布的保修期承诺执行；</w:t>
      </w:r>
    </w:p>
    <w:p>
      <w:pPr>
        <w:pStyle w:val="6"/>
        <w:spacing w:before="11"/>
        <w:ind w:left="0"/>
        <w:jc w:val="both"/>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3、</w:t>
      </w:r>
      <w:r>
        <w:rPr>
          <w:rFonts w:asciiTheme="minorEastAsia" w:hAnsiTheme="minorEastAsia" w:eastAsiaTheme="minorEastAsia"/>
          <w:lang w:eastAsia="zh-CN"/>
        </w:rPr>
        <w:t>终端产品保修细则</w:t>
      </w:r>
      <w:r>
        <w:rPr>
          <w:rFonts w:hint="eastAsia" w:asciiTheme="minorEastAsia" w:hAnsiTheme="minorEastAsia" w:eastAsiaTheme="minorEastAsia"/>
          <w:lang w:eastAsia="zh-CN"/>
        </w:rPr>
        <w:t>：</w:t>
      </w:r>
      <w:r>
        <w:rPr>
          <w:rFonts w:cs="Times New Roman" w:asciiTheme="minorEastAsia" w:hAnsiTheme="minorEastAsia" w:eastAsiaTheme="minorEastAsia"/>
          <w:lang w:eastAsia="zh-CN"/>
        </w:rPr>
        <w:t xml:space="preserve">3.1 </w:t>
      </w:r>
      <w:r>
        <w:rPr>
          <w:rFonts w:asciiTheme="minorEastAsia" w:hAnsiTheme="minorEastAsia" w:eastAsiaTheme="minorEastAsia"/>
          <w:lang w:eastAsia="zh-CN"/>
        </w:rPr>
        <w:t>经</w:t>
      </w:r>
      <w:r>
        <w:rPr>
          <w:rFonts w:hint="eastAsia" w:asciiTheme="minorEastAsia" w:hAnsiTheme="minorEastAsia" w:eastAsiaTheme="minorEastAsia"/>
          <w:lang w:eastAsia="zh-CN"/>
        </w:rPr>
        <w:t>森虎</w:t>
      </w:r>
      <w:r>
        <w:rPr>
          <w:rFonts w:asciiTheme="minorEastAsia" w:hAnsiTheme="minorEastAsia" w:eastAsiaTheme="minorEastAsia"/>
          <w:lang w:eastAsia="zh-CN"/>
        </w:rPr>
        <w:t>公司或签约售机单位盖章并完整填写的保修卡或有效的购机发票原件作为鉴定</w:t>
      </w:r>
      <w:r>
        <w:rPr>
          <w:rFonts w:cs="Times New Roman" w:asciiTheme="minorEastAsia" w:hAnsiTheme="minorEastAsia" w:eastAsiaTheme="minorEastAsia"/>
          <w:lang w:eastAsia="zh-CN"/>
        </w:rPr>
        <w:t>保修期的凭证</w:t>
      </w:r>
      <w:r>
        <w:rPr>
          <w:rFonts w:hint="eastAsia" w:cs="Times New Roman" w:asciiTheme="minorEastAsia" w:hAnsiTheme="minorEastAsia" w:eastAsiaTheme="minorEastAsia"/>
          <w:lang w:eastAsia="zh-CN"/>
        </w:rPr>
        <w:t>；</w:t>
      </w:r>
      <w:r>
        <w:rPr>
          <w:rFonts w:cs="Times New Roman" w:asciiTheme="minorEastAsia" w:hAnsiTheme="minorEastAsia" w:eastAsiaTheme="minorEastAsia"/>
          <w:lang w:eastAsia="zh-CN"/>
        </w:rPr>
        <w:t>（发票应注明主机配件型号、出厂序列号、销售日期、购机金额等</w:t>
      </w:r>
      <w:r>
        <w:rPr>
          <w:rFonts w:hint="eastAsia" w:cs="Times New Roman" w:asciiTheme="minorEastAsia" w:hAnsiTheme="minorEastAsia" w:eastAsiaTheme="minorEastAsia"/>
          <w:lang w:eastAsia="zh-CN"/>
        </w:rPr>
        <w:t>）</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3.2用户在购买7天之内，出现说明书上列明而实际不能使用的功能性故障，且主机及配件外观无磨损，可凭发票原件或填写完整的保修卡选择退货、换货或维修；</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3.3用户在购买15天之内，出现说明书上列明而实际不能使用的功能性故障，且主机及配件外观无磨损，可凭发票原件或填写完整的保修卡选择换货或维修；</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3.4 用户购买超过15天的，出现说明书上列明而实际不能使用的功能性故障，可凭发票原件或填写完整的保修卡进行维修；</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3.5 在正常保修期内，</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终端产品主机在</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总部连续维修三次以上（含三次）仍不能正常使用，用户可凭三次的维修单更换同型号同规格的主机或主板；</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3.6 终端非保修产品维修修复后，给予同一机器同一故障三个月；同一机器不同故障一个月保修期承诺；</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3.7配件（</w:t>
      </w:r>
      <w:r>
        <w:rPr>
          <w:rFonts w:hint="eastAsia" w:cs="Times New Roman" w:asciiTheme="minorEastAsia" w:hAnsiTheme="minorEastAsia" w:eastAsiaTheme="minorEastAsia"/>
          <w:lang w:val="en-US" w:eastAsia="zh-CN"/>
        </w:rPr>
        <w:t>_____</w:t>
      </w:r>
      <w:r>
        <w:rPr>
          <w:rFonts w:cs="Times New Roman" w:asciiTheme="minorEastAsia" w:hAnsiTheme="minorEastAsia" w:eastAsiaTheme="minorEastAsia"/>
          <w:lang w:eastAsia="zh-CN"/>
        </w:rPr>
        <w:t>）的保修必须提供完整保修凭证。</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3.8</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所有</w:t>
      </w:r>
      <w:r>
        <w:rPr>
          <w:rFonts w:hint="eastAsia" w:cs="Times New Roman" w:asciiTheme="minorEastAsia" w:hAnsiTheme="minorEastAsia" w:eastAsiaTheme="minorEastAsia"/>
          <w:lang w:val="en-US" w:eastAsia="zh-CN"/>
        </w:rPr>
        <w:t>____</w:t>
      </w:r>
      <w:r>
        <w:rPr>
          <w:rFonts w:cs="Times New Roman" w:asciiTheme="minorEastAsia" w:hAnsiTheme="minorEastAsia" w:eastAsiaTheme="minorEastAsia"/>
          <w:lang w:eastAsia="zh-CN"/>
        </w:rPr>
        <w:t>产品和未对外授权维修产品必须寄回</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深圳总部维修。</w:t>
      </w:r>
    </w:p>
    <w:p>
      <w:pPr>
        <w:pStyle w:val="6"/>
        <w:spacing w:before="11"/>
        <w:ind w:left="0"/>
        <w:jc w:val="both"/>
        <w:outlineLvl w:val="1"/>
        <w:rPr>
          <w:rFonts w:cs="Times New Roman" w:asciiTheme="minorEastAsia" w:hAnsiTheme="minorEastAsia" w:eastAsiaTheme="minorEastAsia"/>
          <w:lang w:eastAsia="zh-CN"/>
        </w:rPr>
      </w:pPr>
      <w:r>
        <w:rPr>
          <w:rFonts w:cs="Times New Roman" w:asciiTheme="minorEastAsia" w:hAnsiTheme="minorEastAsia" w:eastAsiaTheme="minorEastAsia"/>
          <w:b/>
          <w:bCs/>
          <w:lang w:eastAsia="zh-CN"/>
        </w:rPr>
        <w:t>4、终端产品保修条例</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 xml:space="preserve">4.1 </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终端产品在中国区域内实行全国联保政策，所有中国区域内销售的</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终端产品均可持保修卡或购机发票在</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售后服务网点享受售后维修服务，不论该产品的销售地是否为售后服务网点所在的省区；</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 xml:space="preserve">4.2 </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不承诺终端产品全球联保服务，跨区销售的产品只能在原销售商所在地的售后服务网点保修，或在</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公司维修中心保修，中国及海外各区的售后服务网点有权拒绝为非本区域销售的</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产品提供保修服务；</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4.3 中国区与海外各区销售的终端产品可能在产品设计上存在功能应用差异。这种差异导致跨区销售的产品在使用上的不便，</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不承诺免费解决；</w:t>
      </w:r>
    </w:p>
    <w:p>
      <w:pPr>
        <w:pStyle w:val="6"/>
        <w:spacing w:before="11"/>
        <w:ind w:left="0"/>
        <w:jc w:val="both"/>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4.4 保修服务只限于正常使用情况下有效。用户人为原因损坏不能享受保修服务，需要收费维修。人为原因包括：自行拆装或改装、自然磨损、机械性破损、浸水、火烧、使用非</w:t>
      </w:r>
      <w:r>
        <w:rPr>
          <w:rFonts w:hint="eastAsia" w:cs="Times New Roman" w:asciiTheme="minorEastAsia" w:hAnsiTheme="minorEastAsia" w:eastAsiaTheme="minorEastAsia"/>
          <w:lang w:eastAsia="zh-CN"/>
        </w:rPr>
        <w:t>乙方</w:t>
      </w:r>
      <w:r>
        <w:rPr>
          <w:rFonts w:cs="Times New Roman" w:asciiTheme="minorEastAsia" w:hAnsiTheme="minorEastAsia" w:eastAsiaTheme="minorEastAsia"/>
          <w:lang w:eastAsia="zh-CN"/>
        </w:rPr>
        <w:t>提供的配件或天线、未按用户手册使用等；</w:t>
      </w:r>
    </w:p>
    <w:p>
      <w:pPr>
        <w:pStyle w:val="6"/>
        <w:spacing w:before="11"/>
        <w:ind w:left="0"/>
        <w:jc w:val="both"/>
        <w:rPr>
          <w:rFonts w:asciiTheme="minorEastAsia" w:hAnsiTheme="minorEastAsia" w:eastAsiaTheme="minorEastAsia"/>
          <w:lang w:eastAsia="zh-CN"/>
        </w:rPr>
      </w:pPr>
      <w:r>
        <w:rPr>
          <w:rFonts w:asciiTheme="minorEastAsia" w:hAnsiTheme="minorEastAsia" w:eastAsiaTheme="minorEastAsia"/>
          <w:b/>
          <w:lang w:eastAsia="zh-CN"/>
        </w:rPr>
        <w:t xml:space="preserve">属于以下列情况（但不限于下列情况）不享受保修服务 </w:t>
      </w:r>
      <w:r>
        <w:rPr>
          <w:rFonts w:hint="eastAsia" w:asciiTheme="minorEastAsia" w:hAnsiTheme="minorEastAsia" w:eastAsiaTheme="minorEastAsia"/>
          <w:b/>
          <w:lang w:eastAsia="zh-CN"/>
        </w:rPr>
        <w:t>：</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4.9.1</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超过保修期；</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4.9.2</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未经</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授权的维修、改装、拆卸等造成的故障或损坏；</w:t>
      </w:r>
    </w:p>
    <w:p>
      <w:pPr>
        <w:pStyle w:val="6"/>
        <w:spacing w:before="11"/>
        <w:ind w:left="0"/>
        <w:jc w:val="both"/>
        <w:rPr>
          <w:rFonts w:asciiTheme="minorEastAsia" w:hAnsiTheme="minorEastAsia" w:eastAsiaTheme="minorEastAsia"/>
          <w:spacing w:val="-1"/>
          <w:lang w:eastAsia="zh-CN"/>
        </w:rPr>
      </w:pPr>
      <w:r>
        <w:rPr>
          <w:rFonts w:cs="Times New Roman" w:asciiTheme="minorEastAsia" w:hAnsiTheme="minorEastAsia" w:eastAsiaTheme="minorEastAsia"/>
          <w:spacing w:val="-1"/>
          <w:lang w:eastAsia="zh-CN"/>
        </w:rPr>
        <w:t>4.9.3</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未依照“</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产品用户手册”规范操作导致的故障或损坏；</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4.9.4</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如有下列情况的充电电池：</w:t>
      </w:r>
      <w:r>
        <w:rPr>
          <w:rFonts w:asciiTheme="minorEastAsia" w:hAnsiTheme="minorEastAsia" w:eastAsiaTheme="minorEastAsia"/>
          <w:lang w:eastAsia="zh-CN"/>
        </w:rPr>
        <w:t>电池外壳密封有任何破损或有任何启封现象；在产品规定之外的设备或维护条件下进行充电或使用造成的缺陷或损坏。</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4.9.5</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由于使用失误如坠落，挤压，浸水而造成的损坏；</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4.9.6</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因不可抗力（如：地震、水灾、火灾等）因素造成的故障或损坏；</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4.9.7</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未经</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销售部门或</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客服部门的正式书面许可，私自二次开发的</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终端产</w:t>
      </w:r>
      <w:r>
        <w:rPr>
          <w:rFonts w:asciiTheme="minorEastAsia" w:hAnsiTheme="minorEastAsia" w:eastAsiaTheme="minorEastAsia"/>
          <w:lang w:eastAsia="zh-CN"/>
        </w:rPr>
        <w:t>品；</w:t>
      </w:r>
    </w:p>
    <w:p>
      <w:pPr>
        <w:pStyle w:val="6"/>
        <w:spacing w:before="11"/>
        <w:ind w:left="0"/>
        <w:jc w:val="both"/>
        <w:rPr>
          <w:rFonts w:asciiTheme="minorEastAsia" w:hAnsiTheme="minorEastAsia" w:eastAsiaTheme="minorEastAsia"/>
          <w:lang w:eastAsia="zh-CN"/>
        </w:rPr>
      </w:pPr>
      <w:r>
        <w:rPr>
          <w:rFonts w:cs="Times New Roman" w:asciiTheme="minorEastAsia" w:hAnsiTheme="minorEastAsia" w:eastAsiaTheme="minorEastAsia"/>
          <w:spacing w:val="-1"/>
          <w:lang w:eastAsia="zh-CN"/>
        </w:rPr>
        <w:t>4.9.8</w:t>
      </w:r>
      <w:r>
        <w:rPr>
          <w:rFonts w:cs="Times New Roman"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乙方</w:t>
      </w:r>
      <w:r>
        <w:rPr>
          <w:rFonts w:asciiTheme="minorEastAsia" w:hAnsiTheme="minorEastAsia" w:eastAsiaTheme="minorEastAsia"/>
          <w:spacing w:val="-1"/>
          <w:lang w:eastAsia="zh-CN"/>
        </w:rPr>
        <w:t>标识或产品购买日期无法辨认的产品；</w:t>
      </w:r>
    </w:p>
    <w:p>
      <w:pPr>
        <w:pStyle w:val="6"/>
        <w:spacing w:before="11"/>
        <w:ind w:left="0"/>
        <w:jc w:val="both"/>
        <w:rPr>
          <w:rFonts w:asciiTheme="minorEastAsia" w:hAnsiTheme="minorEastAsia" w:eastAsiaTheme="minorEastAsia"/>
          <w:spacing w:val="-1"/>
          <w:lang w:eastAsia="zh-CN"/>
        </w:rPr>
      </w:pPr>
      <w:r>
        <w:rPr>
          <w:rFonts w:cs="Times New Roman" w:asciiTheme="minorEastAsia" w:hAnsiTheme="minorEastAsia" w:eastAsiaTheme="minorEastAsia"/>
          <w:spacing w:val="-1"/>
          <w:lang w:eastAsia="zh-CN"/>
        </w:rPr>
        <w:t>4.9.9</w:t>
      </w:r>
      <w:r>
        <w:rPr>
          <w:rFonts w:cs="Times New Roman" w:asciiTheme="minorEastAsia" w:hAnsiTheme="minorEastAsia" w:eastAsiaTheme="minorEastAsia"/>
          <w:lang w:eastAsia="zh-CN"/>
        </w:rPr>
        <w:t xml:space="preserve"> </w:t>
      </w:r>
      <w:r>
        <w:rPr>
          <w:rFonts w:asciiTheme="minorEastAsia" w:hAnsiTheme="minorEastAsia" w:eastAsiaTheme="minorEastAsia"/>
          <w:spacing w:val="-1"/>
          <w:lang w:eastAsia="zh-CN"/>
        </w:rPr>
        <w:t>正常的磨损。</w:t>
      </w:r>
    </w:p>
    <w:p>
      <w:pPr>
        <w:pStyle w:val="6"/>
        <w:spacing w:before="11"/>
        <w:ind w:left="0"/>
        <w:jc w:val="both"/>
        <w:rPr>
          <w:rFonts w:asciiTheme="minorEastAsia" w:hAnsiTheme="minorEastAsia" w:eastAsiaTheme="minorEastAsia"/>
          <w:w w:val="95"/>
          <w:lang w:eastAsia="zh-CN"/>
        </w:rPr>
      </w:pPr>
      <w:r>
        <w:rPr>
          <w:rFonts w:asciiTheme="minorEastAsia" w:hAnsiTheme="minorEastAsia" w:eastAsiaTheme="minorEastAsia"/>
          <w:b/>
          <w:w w:val="95"/>
          <w:lang w:eastAsia="zh-CN"/>
        </w:rPr>
        <w:t>说明：</w:t>
      </w:r>
      <w:r>
        <w:rPr>
          <w:rFonts w:asciiTheme="minorEastAsia" w:hAnsiTheme="minorEastAsia" w:eastAsiaTheme="minorEastAsia"/>
          <w:w w:val="95"/>
          <w:lang w:eastAsia="zh-CN"/>
        </w:rPr>
        <w:t>产品保修条例根据国家相关法律法规为依据制定，若有改动，以客户服务中心颁发的保修条例变动通知为准。</w:t>
      </w:r>
    </w:p>
    <w:p>
      <w:pPr>
        <w:pStyle w:val="6"/>
        <w:spacing w:before="11"/>
        <w:ind w:left="0"/>
        <w:jc w:val="both"/>
        <w:outlineLvl w:val="0"/>
        <w:rPr>
          <w:rFonts w:cs="Times New Roman" w:asciiTheme="minorEastAsia" w:hAnsiTheme="minorEastAsia" w:eastAsiaTheme="minorEastAsia"/>
          <w:b/>
          <w:spacing w:val="-1"/>
          <w:lang w:eastAsia="zh-CN"/>
        </w:rPr>
      </w:pPr>
      <w:r>
        <w:rPr>
          <w:rFonts w:hint="eastAsia" w:cs="Times New Roman" w:asciiTheme="minorEastAsia" w:hAnsiTheme="minorEastAsia" w:eastAsiaTheme="minorEastAsia"/>
          <w:b/>
          <w:spacing w:val="-1"/>
          <w:lang w:eastAsia="zh-CN"/>
        </w:rPr>
        <w:t>八</w:t>
      </w:r>
      <w:r>
        <w:rPr>
          <w:rFonts w:cs="Times New Roman" w:asciiTheme="minorEastAsia" w:hAnsiTheme="minorEastAsia" w:eastAsiaTheme="minorEastAsia"/>
          <w:b/>
          <w:spacing w:val="-1"/>
          <w:lang w:eastAsia="zh-CN"/>
        </w:rPr>
        <w:t xml:space="preserve">、保密条款 </w:t>
      </w:r>
    </w:p>
    <w:p>
      <w:pPr>
        <w:pStyle w:val="6"/>
        <w:spacing w:before="11"/>
        <w:ind w:left="0" w:firstLine="420" w:firstLineChars="200"/>
        <w:jc w:val="both"/>
        <w:rPr>
          <w:rFonts w:asciiTheme="minorEastAsia" w:hAnsiTheme="minorEastAsia" w:eastAsiaTheme="minorEastAsia"/>
          <w:lang w:eastAsia="zh-CN"/>
        </w:rPr>
      </w:pPr>
      <w:r>
        <w:rPr>
          <w:rFonts w:asciiTheme="minorEastAsia" w:hAnsiTheme="minorEastAsia" w:eastAsiaTheme="minorEastAsia"/>
          <w:lang w:eastAsia="zh-CN"/>
        </w:rPr>
        <w:t>甲乙双方向对方提供的信息，属于双方的商业机密，任何一方不得将其泄漏给第三方，如一方违规，另一方有权终止此协议，并追究相关的法律责任。</w:t>
      </w:r>
    </w:p>
    <w:p>
      <w:pPr>
        <w:pStyle w:val="6"/>
        <w:spacing w:before="11"/>
        <w:ind w:left="0"/>
        <w:jc w:val="both"/>
        <w:outlineLvl w:val="0"/>
        <w:rPr>
          <w:rFonts w:cs="Times New Roman" w:asciiTheme="minorEastAsia" w:hAnsiTheme="minorEastAsia" w:eastAsiaTheme="minorEastAsia"/>
          <w:b/>
          <w:spacing w:val="-1"/>
          <w:lang w:eastAsia="zh-CN"/>
        </w:rPr>
      </w:pPr>
      <w:r>
        <w:rPr>
          <w:rFonts w:hint="eastAsia" w:cs="Times New Roman" w:asciiTheme="minorEastAsia" w:hAnsiTheme="minorEastAsia" w:eastAsiaTheme="minorEastAsia"/>
          <w:b/>
          <w:spacing w:val="-1"/>
          <w:lang w:eastAsia="zh-CN"/>
        </w:rPr>
        <w:t>九</w:t>
      </w:r>
      <w:r>
        <w:rPr>
          <w:rFonts w:cs="Times New Roman" w:asciiTheme="minorEastAsia" w:hAnsiTheme="minorEastAsia" w:eastAsiaTheme="minorEastAsia"/>
          <w:b/>
          <w:spacing w:val="-1"/>
          <w:lang w:eastAsia="zh-CN"/>
        </w:rPr>
        <w:t>、</w:t>
      </w:r>
      <w:r>
        <w:rPr>
          <w:rFonts w:hint="eastAsia" w:cs="Times New Roman" w:asciiTheme="minorEastAsia" w:hAnsiTheme="minorEastAsia" w:eastAsiaTheme="minorEastAsia"/>
          <w:b/>
          <w:spacing w:val="-1"/>
          <w:lang w:eastAsia="zh-CN"/>
        </w:rPr>
        <w:t>违约责任</w:t>
      </w:r>
      <w:r>
        <w:rPr>
          <w:rFonts w:cs="Times New Roman" w:asciiTheme="minorEastAsia" w:hAnsiTheme="minorEastAsia" w:eastAsiaTheme="minorEastAsia"/>
          <w:b/>
          <w:spacing w:val="-1"/>
          <w:lang w:eastAsia="zh-CN"/>
        </w:rPr>
        <w:t xml:space="preserve"> </w:t>
      </w:r>
    </w:p>
    <w:p>
      <w:pPr>
        <w:pStyle w:val="6"/>
        <w:spacing w:before="11"/>
        <w:ind w:left="0" w:firstLine="420" w:firstLineChars="200"/>
        <w:jc w:val="both"/>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本协议所涉及供货、付款及保密条款的违约责任参照本协议相关条款规定，以甲乙双方受到的实际损失为限；甲乙双方还需履行如下义务，但为了保持良好的合作关系，若甲乙任意一方因特殊原因需要延迟，延迟方需将延迟的原因及延迟恢复的最终时间以书面方式通知对方，在未获得对方同意前，延迟方任必须按如下内容履约。</w:t>
      </w:r>
    </w:p>
    <w:p>
      <w:pPr>
        <w:pStyle w:val="6"/>
        <w:spacing w:before="11"/>
        <w:ind w:left="0"/>
        <w:jc w:val="both"/>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1、若乙方未能按单次《采购订单》向甲方交货，乙方应向甲方偿付违约金，每延迟1日，乙方向甲方支付合同总价的5‰作为违约金，直至交货，违约金不超过合同总金额的20%。</w:t>
      </w:r>
    </w:p>
    <w:p>
      <w:pPr>
        <w:pStyle w:val="6"/>
        <w:spacing w:before="11"/>
        <w:ind w:left="0"/>
        <w:jc w:val="both"/>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2、若甲方未能按本协议付款方式规定对单次《采购订单》付款的，甲方应向乙方支付违约金，每延期一日，甲方按合同总金额的5‰向乙方支付违约金，直至付清，违约金不超过合同总金额的20%。</w:t>
      </w:r>
    </w:p>
    <w:p>
      <w:pPr>
        <w:pStyle w:val="6"/>
        <w:spacing w:before="11"/>
        <w:ind w:left="0"/>
        <w:jc w:val="both"/>
        <w:outlineLvl w:val="0"/>
        <w:rPr>
          <w:rFonts w:cs="Times New Roman" w:asciiTheme="minorEastAsia" w:hAnsiTheme="minorEastAsia" w:eastAsiaTheme="minorEastAsia"/>
          <w:b/>
          <w:spacing w:val="-1"/>
          <w:lang w:eastAsia="zh-CN"/>
        </w:rPr>
      </w:pPr>
      <w:r>
        <w:rPr>
          <w:rFonts w:hint="eastAsia" w:cs="Times New Roman" w:asciiTheme="minorEastAsia" w:hAnsiTheme="minorEastAsia" w:eastAsiaTheme="minorEastAsia"/>
          <w:b/>
          <w:spacing w:val="-1"/>
          <w:lang w:eastAsia="zh-CN"/>
        </w:rPr>
        <w:t>十</w:t>
      </w:r>
      <w:r>
        <w:rPr>
          <w:rFonts w:cs="Times New Roman" w:asciiTheme="minorEastAsia" w:hAnsiTheme="minorEastAsia" w:eastAsiaTheme="minorEastAsia"/>
          <w:b/>
          <w:spacing w:val="-1"/>
          <w:lang w:eastAsia="zh-CN"/>
        </w:rPr>
        <w:t xml:space="preserve">、法律效力 </w:t>
      </w:r>
    </w:p>
    <w:p>
      <w:pPr>
        <w:pStyle w:val="6"/>
        <w:spacing w:before="11"/>
        <w:ind w:left="0"/>
        <w:jc w:val="both"/>
        <w:rPr>
          <w:rFonts w:cs="Times New Roman" w:asciiTheme="minorEastAsia" w:hAnsiTheme="minorEastAsia" w:eastAsiaTheme="minorEastAsia"/>
          <w:b/>
          <w:spacing w:val="-1"/>
          <w:lang w:eastAsia="zh-CN"/>
        </w:rPr>
      </w:pPr>
      <w:r>
        <w:rPr>
          <w:rFonts w:cs="Times New Roman" w:asciiTheme="minorEastAsia" w:hAnsiTheme="minorEastAsia" w:eastAsiaTheme="minorEastAsia"/>
          <w:lang w:eastAsia="zh-CN"/>
        </w:rPr>
        <w:t>1</w:t>
      </w:r>
      <w:r>
        <w:rPr>
          <w:rFonts w:hint="eastAsia" w:cs="Times New Roman" w:asciiTheme="minorEastAsia" w:hAnsiTheme="minorEastAsia" w:eastAsiaTheme="minorEastAsia"/>
          <w:lang w:eastAsia="zh-CN"/>
        </w:rPr>
        <w:t>、</w:t>
      </w:r>
      <w:r>
        <w:rPr>
          <w:rFonts w:asciiTheme="minorEastAsia" w:hAnsiTheme="minorEastAsia" w:eastAsiaTheme="minorEastAsia"/>
          <w:spacing w:val="1"/>
          <w:lang w:eastAsia="zh-CN"/>
        </w:rPr>
        <w:t>乙方在履行本协议过程中若发现甲方的行为严重违反协议条款、严重违背商业道德和法律、严</w:t>
      </w:r>
      <w:r>
        <w:rPr>
          <w:rFonts w:asciiTheme="minorEastAsia" w:hAnsiTheme="minorEastAsia" w:eastAsiaTheme="minorEastAsia"/>
          <w:lang w:eastAsia="zh-CN"/>
        </w:rPr>
        <w:t>重损害对方利益的，乙方可以附上相关证据于一周内书面形式通知甲方终止本协议。</w:t>
      </w:r>
    </w:p>
    <w:p>
      <w:pPr>
        <w:pStyle w:val="6"/>
        <w:spacing w:before="11"/>
        <w:ind w:left="0"/>
        <w:jc w:val="both"/>
        <w:rPr>
          <w:rFonts w:cs="Times New Roman" w:asciiTheme="minorEastAsia" w:hAnsiTheme="minorEastAsia" w:eastAsiaTheme="minorEastAsia"/>
          <w:b/>
          <w:spacing w:val="-1"/>
          <w:lang w:eastAsia="zh-CN"/>
        </w:rPr>
      </w:pPr>
      <w:r>
        <w:rPr>
          <w:rFonts w:cs="Times New Roman" w:asciiTheme="minorEastAsia" w:hAnsiTheme="minorEastAsia" w:eastAsiaTheme="minorEastAsia"/>
          <w:lang w:eastAsia="zh-CN"/>
        </w:rPr>
        <w:t>2</w:t>
      </w:r>
      <w:r>
        <w:rPr>
          <w:rFonts w:hint="eastAsia" w:cs="Times New Roman" w:asciiTheme="minorEastAsia" w:hAnsiTheme="minorEastAsia" w:eastAsiaTheme="minorEastAsia"/>
          <w:lang w:eastAsia="zh-CN"/>
        </w:rPr>
        <w:t>、</w:t>
      </w:r>
      <w:r>
        <w:rPr>
          <w:rFonts w:asciiTheme="minorEastAsia" w:hAnsiTheme="minorEastAsia" w:eastAsiaTheme="minorEastAsia"/>
          <w:spacing w:val="1"/>
          <w:lang w:eastAsia="zh-CN"/>
        </w:rPr>
        <w:t>甲乙双方在协议终止前两个月内双方另行协商经销权的续约相关事宜，同等条件下甲方有优先</w:t>
      </w:r>
      <w:r>
        <w:rPr>
          <w:rFonts w:asciiTheme="minorEastAsia" w:hAnsiTheme="minorEastAsia" w:eastAsiaTheme="minorEastAsia"/>
          <w:lang w:eastAsia="zh-CN"/>
        </w:rPr>
        <w:t>续约的权利，同时双方如不再续约需提前半个月内书面通知对方。</w:t>
      </w:r>
    </w:p>
    <w:p>
      <w:pPr>
        <w:pStyle w:val="6"/>
        <w:spacing w:before="11"/>
        <w:ind w:left="0"/>
        <w:jc w:val="both"/>
        <w:rPr>
          <w:rFonts w:cs="Times New Roman" w:asciiTheme="minorEastAsia" w:hAnsiTheme="minorEastAsia" w:eastAsiaTheme="minorEastAsia"/>
          <w:b/>
          <w:spacing w:val="-1"/>
          <w:lang w:eastAsia="zh-CN"/>
        </w:rPr>
      </w:pPr>
      <w:r>
        <w:rPr>
          <w:rFonts w:cs="Times New Roman" w:asciiTheme="minorEastAsia" w:hAnsiTheme="minorEastAsia" w:eastAsiaTheme="minorEastAsia"/>
          <w:lang w:eastAsia="zh-CN"/>
        </w:rPr>
        <w:t>3</w:t>
      </w:r>
      <w:r>
        <w:rPr>
          <w:rFonts w:hint="eastAsia" w:cs="Times New Roman" w:asciiTheme="minorEastAsia" w:hAnsiTheme="minorEastAsia" w:eastAsiaTheme="minorEastAsia"/>
          <w:lang w:eastAsia="zh-CN"/>
        </w:rPr>
        <w:t>、</w:t>
      </w:r>
      <w:r>
        <w:rPr>
          <w:rFonts w:asciiTheme="minorEastAsia" w:hAnsiTheme="minorEastAsia" w:eastAsiaTheme="minorEastAsia"/>
          <w:spacing w:val="1"/>
          <w:lang w:eastAsia="zh-CN"/>
        </w:rPr>
        <w:t>本协议在实施过程中有任何一方存在异议且双方协商不能解决的，经双方同意提交</w:t>
      </w:r>
      <w:r>
        <w:rPr>
          <w:rFonts w:hint="eastAsia" w:asciiTheme="minorEastAsia" w:hAnsiTheme="minorEastAsia" w:eastAsiaTheme="minorEastAsia"/>
          <w:spacing w:val="1"/>
          <w:lang w:eastAsia="zh-CN"/>
        </w:rPr>
        <w:t>乙方所在地起诉解决</w:t>
      </w:r>
      <w:r>
        <w:rPr>
          <w:rFonts w:asciiTheme="minorEastAsia" w:hAnsiTheme="minorEastAsia" w:eastAsiaTheme="minorEastAsia"/>
          <w:lang w:eastAsia="zh-CN"/>
        </w:rPr>
        <w:t>。</w:t>
      </w:r>
    </w:p>
    <w:p>
      <w:pPr>
        <w:pStyle w:val="6"/>
        <w:spacing w:before="11"/>
        <w:ind w:left="0"/>
        <w:jc w:val="both"/>
        <w:rPr>
          <w:rFonts w:cs="Times New Roman" w:asciiTheme="minorEastAsia" w:hAnsiTheme="minorEastAsia" w:eastAsiaTheme="minorEastAsia"/>
          <w:b/>
          <w:spacing w:val="-1"/>
          <w:lang w:eastAsia="zh-CN"/>
        </w:rPr>
      </w:pPr>
      <w:r>
        <w:rPr>
          <w:rFonts w:cs="Times New Roman" w:asciiTheme="minorEastAsia" w:hAnsiTheme="minorEastAsia" w:eastAsiaTheme="minorEastAsia"/>
          <w:lang w:eastAsia="zh-CN"/>
        </w:rPr>
        <w:t>4</w:t>
      </w:r>
      <w:r>
        <w:rPr>
          <w:rFonts w:hint="eastAsia" w:cs="Times New Roman" w:asciiTheme="minorEastAsia" w:hAnsiTheme="minorEastAsia" w:eastAsiaTheme="minorEastAsia"/>
          <w:lang w:eastAsia="zh-CN"/>
        </w:rPr>
        <w:t>、</w:t>
      </w:r>
      <w:r>
        <w:rPr>
          <w:rFonts w:asciiTheme="minorEastAsia" w:hAnsiTheme="minorEastAsia" w:eastAsiaTheme="minorEastAsia"/>
          <w:lang w:eastAsia="zh-CN"/>
        </w:rPr>
        <w:t>本协议自双方签字盖章日起开始生效。</w:t>
      </w:r>
    </w:p>
    <w:p>
      <w:pPr>
        <w:pStyle w:val="6"/>
        <w:spacing w:before="11"/>
        <w:ind w:left="0"/>
        <w:jc w:val="both"/>
        <w:rPr>
          <w:rFonts w:cs="Times New Roman" w:asciiTheme="minorEastAsia" w:hAnsiTheme="minorEastAsia" w:eastAsiaTheme="minorEastAsia"/>
          <w:b/>
          <w:spacing w:val="-1"/>
          <w:lang w:eastAsia="zh-CN"/>
        </w:rPr>
      </w:pPr>
      <w:r>
        <w:rPr>
          <w:rFonts w:cs="Times New Roman" w:asciiTheme="minorEastAsia" w:hAnsiTheme="minorEastAsia" w:eastAsiaTheme="minorEastAsia"/>
          <w:lang w:eastAsia="zh-CN"/>
        </w:rPr>
        <w:t>5</w:t>
      </w:r>
      <w:r>
        <w:rPr>
          <w:rFonts w:hint="eastAsia" w:cs="Times New Roman" w:asciiTheme="minorEastAsia" w:hAnsiTheme="minorEastAsia" w:eastAsiaTheme="minorEastAsia"/>
          <w:lang w:eastAsia="zh-CN"/>
        </w:rPr>
        <w:t>、</w:t>
      </w:r>
      <w:r>
        <w:rPr>
          <w:rFonts w:asciiTheme="minorEastAsia" w:hAnsiTheme="minorEastAsia" w:eastAsiaTheme="minorEastAsia"/>
          <w:spacing w:val="1"/>
          <w:lang w:eastAsia="zh-CN"/>
        </w:rPr>
        <w:t>本协议一式</w:t>
      </w:r>
      <w:r>
        <w:rPr>
          <w:rFonts w:hint="eastAsia" w:asciiTheme="minorEastAsia" w:hAnsiTheme="minorEastAsia" w:eastAsiaTheme="minorEastAsia"/>
          <w:spacing w:val="1"/>
          <w:lang w:eastAsia="zh-CN"/>
        </w:rPr>
        <w:t>两</w:t>
      </w:r>
      <w:r>
        <w:rPr>
          <w:rFonts w:asciiTheme="minorEastAsia" w:hAnsiTheme="minorEastAsia" w:eastAsiaTheme="minorEastAsia"/>
          <w:spacing w:val="1"/>
          <w:lang w:eastAsia="zh-CN"/>
        </w:rPr>
        <w:t>份，</w:t>
      </w:r>
      <w:r>
        <w:rPr>
          <w:rFonts w:hint="eastAsia" w:asciiTheme="minorEastAsia" w:hAnsiTheme="minorEastAsia" w:eastAsiaTheme="minorEastAsia"/>
          <w:spacing w:val="1"/>
          <w:lang w:eastAsia="zh-CN"/>
        </w:rPr>
        <w:t>双方各执一份</w:t>
      </w:r>
      <w:r>
        <w:rPr>
          <w:rFonts w:asciiTheme="minorEastAsia" w:hAnsiTheme="minorEastAsia" w:eastAsiaTheme="minorEastAsia"/>
          <w:spacing w:val="1"/>
          <w:lang w:eastAsia="zh-CN"/>
        </w:rPr>
        <w:t>具有同等法律效力。上述未尽事宜，经双方协商可签订补充协议，与本协议</w:t>
      </w:r>
      <w:r>
        <w:rPr>
          <w:rFonts w:asciiTheme="minorEastAsia" w:hAnsiTheme="minorEastAsia" w:eastAsiaTheme="minorEastAsia"/>
          <w:lang w:eastAsia="zh-CN"/>
        </w:rPr>
        <w:t>具有同等法律效力。</w:t>
      </w:r>
    </w:p>
    <w:p>
      <w:pPr>
        <w:ind w:right="122"/>
        <w:rPr>
          <w:rFonts w:cs="黑体" w:asciiTheme="minorEastAsia" w:hAnsiTheme="minorEastAsia" w:eastAsiaTheme="minorEastAsia"/>
          <w:b/>
          <w:bCs/>
          <w:sz w:val="21"/>
          <w:szCs w:val="21"/>
          <w:lang w:eastAsia="zh-CN"/>
        </w:rPr>
      </w:pPr>
      <w:r>
        <w:rPr>
          <w:rFonts w:hint="eastAsia" w:cs="黑体" w:asciiTheme="minorEastAsia" w:hAnsiTheme="minorEastAsia" w:eastAsiaTheme="minorEastAsia"/>
          <w:b/>
          <w:bCs/>
          <w:sz w:val="21"/>
          <w:szCs w:val="21"/>
          <w:lang w:eastAsia="zh-CN"/>
        </w:rPr>
        <w:t>附件一：《</w:t>
      </w:r>
      <w:r>
        <w:rPr>
          <w:rFonts w:hint="eastAsia" w:cs="黑体" w:asciiTheme="minorEastAsia" w:hAnsiTheme="minorEastAsia" w:eastAsiaTheme="minorEastAsia"/>
          <w:b/>
          <w:bCs/>
          <w:sz w:val="21"/>
          <w:szCs w:val="21"/>
          <w:u w:val="single"/>
          <w:lang w:eastAsia="zh-CN"/>
        </w:rPr>
        <w:t xml:space="preserve">      </w:t>
      </w:r>
      <w:r>
        <w:rPr>
          <w:rFonts w:hint="eastAsia" w:cs="黑体" w:asciiTheme="minorEastAsia" w:hAnsiTheme="minorEastAsia" w:eastAsiaTheme="minorEastAsia"/>
          <w:b/>
          <w:bCs/>
          <w:sz w:val="21"/>
          <w:szCs w:val="21"/>
          <w:lang w:eastAsia="zh-CN"/>
        </w:rPr>
        <w:t>年经销商价格清单》</w:t>
      </w:r>
    </w:p>
    <w:p>
      <w:pPr>
        <w:ind w:right="122"/>
        <w:rPr>
          <w:rFonts w:cs="黑体" w:asciiTheme="minorEastAsia" w:hAnsiTheme="minorEastAsia" w:eastAsiaTheme="minorEastAsia"/>
          <w:b/>
          <w:bCs/>
          <w:sz w:val="21"/>
          <w:szCs w:val="21"/>
          <w:lang w:eastAsia="zh-CN"/>
        </w:rPr>
      </w:pPr>
      <w:r>
        <w:rPr>
          <w:rFonts w:hint="eastAsia" w:cs="黑体" w:asciiTheme="minorEastAsia" w:hAnsiTheme="minorEastAsia" w:eastAsiaTheme="minorEastAsia"/>
          <w:b/>
          <w:bCs/>
          <w:sz w:val="21"/>
          <w:szCs w:val="21"/>
          <w:lang w:eastAsia="zh-CN"/>
        </w:rPr>
        <w:t>附件二：《</w:t>
      </w:r>
      <w:r>
        <w:rPr>
          <w:rFonts w:hint="eastAsia" w:cs="Times New Roman" w:asciiTheme="minorEastAsia" w:hAnsiTheme="minorEastAsia" w:eastAsiaTheme="minorEastAsia"/>
          <w:b/>
          <w:sz w:val="21"/>
          <w:szCs w:val="21"/>
          <w:lang w:eastAsia="zh-CN"/>
        </w:rPr>
        <w:t>销售任务分解明细》</w:t>
      </w:r>
    </w:p>
    <w:p>
      <w:pPr>
        <w:rPr>
          <w:rFonts w:cs="宋体" w:asciiTheme="minorEastAsia" w:hAnsiTheme="minorEastAsia" w:eastAsiaTheme="minorEastAsia"/>
          <w:b/>
          <w:sz w:val="21"/>
          <w:szCs w:val="21"/>
          <w:lang w:eastAsia="zh-CN"/>
        </w:rPr>
      </w:pPr>
      <w:r>
        <w:rPr>
          <w:rFonts w:hint="eastAsia" w:cs="宋体" w:asciiTheme="minorEastAsia" w:hAnsiTheme="minorEastAsia" w:eastAsiaTheme="minorEastAsia"/>
          <w:b/>
          <w:sz w:val="21"/>
          <w:szCs w:val="21"/>
          <w:lang w:eastAsia="zh-CN"/>
        </w:rPr>
        <w:t>附件三：《采购订单》</w:t>
      </w:r>
    </w:p>
    <w:p>
      <w:pPr>
        <w:rPr>
          <w:rFonts w:cs="宋体" w:asciiTheme="minorEastAsia" w:hAnsiTheme="minorEastAsia" w:eastAsiaTheme="minorEastAsia"/>
          <w:spacing w:val="-1"/>
          <w:sz w:val="21"/>
          <w:szCs w:val="21"/>
          <w:lang w:eastAsia="zh-CN"/>
        </w:rPr>
      </w:pPr>
    </w:p>
    <w:p>
      <w:pPr>
        <w:rPr>
          <w:rFonts w:cs="宋体" w:asciiTheme="minorEastAsia" w:hAnsiTheme="minorEastAsia" w:eastAsiaTheme="minorEastAsia"/>
          <w:spacing w:val="-1"/>
          <w:sz w:val="21"/>
          <w:szCs w:val="21"/>
          <w:lang w:eastAsia="zh-CN"/>
        </w:rPr>
      </w:pPr>
    </w:p>
    <w:p>
      <w:pPr>
        <w:rPr>
          <w:rFonts w:cs="宋体" w:asciiTheme="minorEastAsia" w:hAnsiTheme="minorEastAsia" w:eastAsiaTheme="minorEastAsia"/>
          <w:spacing w:val="-1"/>
          <w:sz w:val="21"/>
          <w:szCs w:val="21"/>
          <w:lang w:eastAsia="zh-CN"/>
        </w:rPr>
      </w:pPr>
      <w:r>
        <w:rPr>
          <w:rFonts w:hint="eastAsia" w:cs="宋体" w:asciiTheme="minorEastAsia" w:hAnsiTheme="minorEastAsia" w:eastAsiaTheme="minorEastAsia"/>
          <w:spacing w:val="-1"/>
          <w:sz w:val="21"/>
          <w:szCs w:val="21"/>
          <w:lang w:eastAsia="zh-CN"/>
        </w:rPr>
        <w:t>（以下无正文）</w:t>
      </w: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rPr>
          <w:rFonts w:cs="宋体" w:asciiTheme="minorEastAsia" w:hAnsiTheme="minorEastAsia" w:eastAsiaTheme="minorEastAsia"/>
          <w:spacing w:val="-1"/>
          <w:lang w:eastAsia="zh-CN"/>
        </w:rPr>
      </w:pPr>
    </w:p>
    <w:p>
      <w:pPr>
        <w:pStyle w:val="21"/>
        <w:rPr>
          <w:rFonts w:asciiTheme="minorEastAsia" w:hAnsiTheme="minorEastAsia" w:eastAsiaTheme="minorEastAsia"/>
          <w:szCs w:val="21"/>
          <w:u w:val="single"/>
        </w:rPr>
      </w:pPr>
      <w:r>
        <w:rPr>
          <w:rFonts w:hint="eastAsia" w:asciiTheme="minorEastAsia" w:hAnsiTheme="minorEastAsia" w:eastAsiaTheme="minorEastAsia"/>
          <w:szCs w:val="21"/>
        </w:rPr>
        <w:t>甲方（盖章）：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乙方（盖章）：</w:t>
      </w:r>
      <w:r>
        <w:rPr>
          <w:rFonts w:hint="eastAsia" w:asciiTheme="minorEastAsia" w:hAnsiTheme="minorEastAsia" w:eastAsiaTheme="minorEastAsia"/>
          <w:szCs w:val="21"/>
          <w:u w:val="single"/>
        </w:rPr>
        <w:t xml:space="preserve">                           </w:t>
      </w:r>
    </w:p>
    <w:p>
      <w:pPr>
        <w:pStyle w:val="21"/>
        <w:rPr>
          <w:rFonts w:asciiTheme="minorEastAsia" w:hAnsiTheme="minorEastAsia" w:eastAsiaTheme="minorEastAsia"/>
          <w:szCs w:val="21"/>
        </w:rPr>
      </w:pPr>
    </w:p>
    <w:p>
      <w:pPr>
        <w:pStyle w:val="21"/>
        <w:rPr>
          <w:rFonts w:asciiTheme="minorEastAsia" w:hAnsiTheme="minorEastAsia" w:eastAsiaTheme="minorEastAsia"/>
          <w:szCs w:val="21"/>
        </w:rPr>
      </w:pPr>
      <w:r>
        <w:rPr>
          <w:rFonts w:hint="eastAsia" w:asciiTheme="minorEastAsia" w:hAnsiTheme="minorEastAsia" w:eastAsiaTheme="minorEastAsia"/>
          <w:szCs w:val="21"/>
        </w:rPr>
        <w:t>法定代表人或                            法定代表人或</w:t>
      </w:r>
    </w:p>
    <w:p>
      <w:pPr>
        <w:pStyle w:val="21"/>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委托代理人：</w:t>
      </w:r>
      <w:r>
        <w:rPr>
          <w:rFonts w:hint="eastAsia" w:asciiTheme="minorEastAsia" w:hAnsiTheme="minorEastAsia" w:eastAsiaTheme="minorEastAsia"/>
          <w:szCs w:val="21"/>
          <w:u w:val="single"/>
        </w:rPr>
        <w:t xml:space="preserve">                           </w:t>
      </w:r>
    </w:p>
    <w:p>
      <w:pPr>
        <w:pStyle w:val="21"/>
        <w:rPr>
          <w:rFonts w:asciiTheme="minorEastAsia" w:hAnsiTheme="minorEastAsia" w:eastAsiaTheme="minorEastAsia"/>
          <w:szCs w:val="21"/>
        </w:rPr>
      </w:pPr>
    </w:p>
    <w:p>
      <w:pPr>
        <w:pStyle w:val="21"/>
        <w:rPr>
          <w:rFonts w:asciiTheme="minorEastAsia" w:hAnsiTheme="minorEastAsia" w:eastAsiaTheme="minorEastAsia"/>
          <w:szCs w:val="21"/>
        </w:rPr>
      </w:pPr>
      <w:r>
        <w:rPr>
          <w:rFonts w:hint="eastAsia" w:asciiTheme="minorEastAsia" w:hAnsiTheme="minorEastAsia" w:eastAsiaTheme="minorEastAsia"/>
          <w:szCs w:val="21"/>
        </w:rPr>
        <w:t>签订地点：</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 xml:space="preserve">    签订时间</w:t>
      </w:r>
      <w:r>
        <w:rPr>
          <w:rFonts w:hint="eastAsia" w:asciiTheme="minorEastAsia" w:hAnsiTheme="minorEastAsia" w:eastAsiaTheme="minorEastAsia"/>
          <w:szCs w:val="21"/>
          <w:u w:val="single"/>
        </w:rPr>
        <w:t>_________</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___      _</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__     _ </w:t>
      </w: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r>
        <w:rPr>
          <w:rFonts w:hint="eastAsia" w:cs="黑体" w:asciiTheme="minorEastAsia" w:hAnsiTheme="minorEastAsia" w:eastAsiaTheme="minorEastAsia"/>
          <w:b/>
          <w:bCs/>
          <w:sz w:val="21"/>
          <w:szCs w:val="21"/>
          <w:lang w:eastAsia="zh-CN"/>
        </w:rPr>
        <w:t>附件一：《核心经销商价格清单》（下表以公司实际情况制定）</w:t>
      </w:r>
    </w:p>
    <w:p>
      <w:pPr>
        <w:spacing w:line="398" w:lineRule="exact"/>
        <w:ind w:right="122"/>
        <w:jc w:val="center"/>
        <w:rPr>
          <w:rFonts w:cs="黑体" w:asciiTheme="minorEastAsia" w:hAnsiTheme="minorEastAsia" w:eastAsiaTheme="minorEastAsia"/>
          <w:b/>
          <w:bCs/>
          <w:sz w:val="30"/>
          <w:szCs w:val="30"/>
          <w:lang w:eastAsia="zh-CN"/>
        </w:rPr>
      </w:pPr>
    </w:p>
    <w:p>
      <w:pPr>
        <w:spacing w:line="398" w:lineRule="exact"/>
        <w:ind w:right="122"/>
        <w:jc w:val="center"/>
        <w:rPr>
          <w:rFonts w:cs="黑体" w:asciiTheme="minorEastAsia" w:hAnsiTheme="minorEastAsia" w:eastAsiaTheme="minorEastAsia"/>
          <w:b/>
          <w:bCs/>
          <w:sz w:val="30"/>
          <w:szCs w:val="30"/>
          <w:u w:val="single"/>
          <w:lang w:eastAsia="zh-CN"/>
        </w:rPr>
      </w:pPr>
    </w:p>
    <w:p>
      <w:pPr>
        <w:spacing w:line="398" w:lineRule="exact"/>
        <w:ind w:right="122"/>
        <w:jc w:val="center"/>
        <w:rPr>
          <w:rFonts w:cs="黑体" w:asciiTheme="minorEastAsia" w:hAnsiTheme="minorEastAsia" w:eastAsiaTheme="minorEastAsia"/>
          <w:b/>
          <w:bCs/>
          <w:sz w:val="30"/>
          <w:szCs w:val="30"/>
          <w:lang w:eastAsia="zh-CN"/>
        </w:rPr>
      </w:pPr>
      <w:r>
        <w:rPr>
          <w:rFonts w:hint="eastAsia" w:cs="黑体" w:asciiTheme="minorEastAsia" w:hAnsiTheme="minorEastAsia" w:eastAsiaTheme="minorEastAsia"/>
          <w:b/>
          <w:bCs/>
          <w:sz w:val="30"/>
          <w:szCs w:val="30"/>
          <w:u w:val="single"/>
          <w:lang w:eastAsia="zh-CN"/>
        </w:rPr>
        <w:t xml:space="preserve">      </w:t>
      </w:r>
      <w:r>
        <w:rPr>
          <w:rFonts w:hint="eastAsia" w:cs="黑体" w:asciiTheme="minorEastAsia" w:hAnsiTheme="minorEastAsia" w:eastAsiaTheme="minorEastAsia"/>
          <w:b/>
          <w:bCs/>
          <w:sz w:val="30"/>
          <w:szCs w:val="30"/>
          <w:lang w:eastAsia="zh-CN"/>
        </w:rPr>
        <w:t>年核心经销商价格清单</w:t>
      </w: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p>
    <w:p>
      <w:pPr>
        <w:spacing w:line="398" w:lineRule="exact"/>
        <w:ind w:right="122"/>
        <w:rPr>
          <w:rFonts w:cs="黑体" w:asciiTheme="minorEastAsia" w:hAnsiTheme="minorEastAsia" w:eastAsiaTheme="minorEastAsia"/>
          <w:b/>
          <w:bCs/>
          <w:sz w:val="21"/>
          <w:szCs w:val="21"/>
          <w:lang w:eastAsia="zh-CN"/>
        </w:rPr>
      </w:pPr>
      <w:r>
        <w:rPr>
          <w:rFonts w:hint="eastAsia" w:cs="黑体" w:asciiTheme="minorEastAsia" w:hAnsiTheme="minorEastAsia" w:eastAsiaTheme="minorEastAsia"/>
          <w:b/>
          <w:bCs/>
          <w:sz w:val="21"/>
          <w:szCs w:val="21"/>
          <w:lang w:eastAsia="zh-CN"/>
        </w:rPr>
        <w:t>附件二：《</w:t>
      </w:r>
      <w:r>
        <w:rPr>
          <w:rFonts w:hint="eastAsia" w:cs="Times New Roman" w:asciiTheme="minorEastAsia" w:hAnsiTheme="minorEastAsia" w:eastAsiaTheme="minorEastAsia"/>
          <w:b/>
          <w:sz w:val="21"/>
          <w:szCs w:val="21"/>
          <w:lang w:eastAsia="zh-CN"/>
        </w:rPr>
        <w:t>销售任务分解明细》</w:t>
      </w:r>
    </w:p>
    <w:p>
      <w:pPr>
        <w:tabs>
          <w:tab w:val="left" w:pos="1517"/>
        </w:tabs>
        <w:spacing w:before="64"/>
        <w:rPr>
          <w:rFonts w:cs="宋体" w:asciiTheme="minorEastAsia" w:hAnsiTheme="minorEastAsia" w:eastAsiaTheme="minorEastAsia"/>
          <w:sz w:val="24"/>
          <w:szCs w:val="24"/>
          <w:u w:val="single"/>
          <w:lang w:eastAsia="zh-CN"/>
        </w:rPr>
      </w:pPr>
    </w:p>
    <w:tbl>
      <w:tblPr>
        <w:tblStyle w:val="12"/>
        <w:tblW w:w="8316" w:type="dxa"/>
        <w:jc w:val="center"/>
        <w:tblInd w:w="0" w:type="dxa"/>
        <w:tblLayout w:type="fixed"/>
        <w:tblCellMar>
          <w:top w:w="0" w:type="dxa"/>
          <w:left w:w="0" w:type="dxa"/>
          <w:bottom w:w="0" w:type="dxa"/>
          <w:right w:w="0" w:type="dxa"/>
        </w:tblCellMar>
      </w:tblPr>
      <w:tblGrid>
        <w:gridCol w:w="1399"/>
        <w:gridCol w:w="1126"/>
        <w:gridCol w:w="1254"/>
        <w:gridCol w:w="1156"/>
        <w:gridCol w:w="1126"/>
        <w:gridCol w:w="1124"/>
        <w:gridCol w:w="1131"/>
      </w:tblGrid>
      <w:tr>
        <w:tblPrEx>
          <w:tblLayout w:type="fixed"/>
          <w:tblCellMar>
            <w:top w:w="0" w:type="dxa"/>
            <w:left w:w="0" w:type="dxa"/>
            <w:bottom w:w="0" w:type="dxa"/>
            <w:right w:w="0" w:type="dxa"/>
          </w:tblCellMar>
        </w:tblPrEx>
        <w:trPr>
          <w:trHeight w:val="338" w:hRule="exac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481"/>
              <w:rPr>
                <w:rFonts w:cs="宋体" w:asciiTheme="minorEastAsia" w:hAnsiTheme="minorEastAsia" w:eastAsiaTheme="minorEastAsia"/>
                <w:sz w:val="21"/>
                <w:szCs w:val="21"/>
                <w:lang w:eastAsia="zh-CN"/>
              </w:rPr>
            </w:pPr>
            <w:r>
              <w:rPr>
                <w:rFonts w:hint="eastAsia" w:cs="宋体" w:asciiTheme="minorEastAsia" w:hAnsiTheme="minorEastAsia" w:eastAsiaTheme="minorEastAsia"/>
                <w:b/>
                <w:bCs/>
                <w:sz w:val="21"/>
                <w:szCs w:val="21"/>
                <w:lang w:eastAsia="zh-CN"/>
              </w:rPr>
              <w:t>行业</w:t>
            </w: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102"/>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签约机型</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207"/>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Q1（台数）</w:t>
            </w:r>
          </w:p>
        </w:tc>
        <w:tc>
          <w:tcPr>
            <w:tcW w:w="115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102"/>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Q2（台数）</w:t>
            </w: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102"/>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Q3（台数）</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102"/>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Q4（台数）</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jc w:val="center"/>
              <w:rPr>
                <w:rFonts w:cs="宋体" w:asciiTheme="minorEastAsia" w:hAnsiTheme="minorEastAsia" w:eastAsiaTheme="minorEastAsia"/>
                <w:sz w:val="21"/>
                <w:szCs w:val="21"/>
              </w:rPr>
            </w:pPr>
            <w:r>
              <w:rPr>
                <w:rFonts w:cs="宋体" w:asciiTheme="minorEastAsia" w:hAnsiTheme="minorEastAsia" w:eastAsiaTheme="minorEastAsia"/>
                <w:b/>
                <w:bCs/>
                <w:sz w:val="21"/>
                <w:szCs w:val="21"/>
              </w:rPr>
              <w:t>台数总计</w:t>
            </w:r>
          </w:p>
        </w:tc>
      </w:tr>
      <w:tr>
        <w:tblPrEx>
          <w:tblLayout w:type="fixed"/>
          <w:tblCellMar>
            <w:top w:w="0" w:type="dxa"/>
            <w:left w:w="0" w:type="dxa"/>
            <w:bottom w:w="0" w:type="dxa"/>
            <w:right w:w="0" w:type="dxa"/>
          </w:tblCellMar>
        </w:tblPrEx>
        <w:trPr>
          <w:trHeight w:val="355" w:hRule="exact"/>
          <w:jc w:val="center"/>
        </w:trPr>
        <w:tc>
          <w:tcPr>
            <w:tcW w:w="1399" w:type="dxa"/>
            <w:vMerge w:val="restart"/>
            <w:tcBorders>
              <w:top w:val="single" w:color="000000" w:sz="4" w:space="0"/>
              <w:left w:val="single" w:color="000000" w:sz="4" w:space="0"/>
              <w:right w:val="single" w:color="000000" w:sz="4" w:space="0"/>
            </w:tcBorders>
            <w:vAlign w:val="center"/>
          </w:tcPr>
          <w:p>
            <w:pPr>
              <w:pStyle w:val="18"/>
              <w:spacing w:before="169"/>
              <w:jc w:val="center"/>
              <w:rPr>
                <w:rFonts w:cs="宋体" w:asciiTheme="minorEastAsia" w:hAnsiTheme="minorEastAsia" w:eastAsiaTheme="minorEastAsia"/>
                <w:sz w:val="21"/>
                <w:szCs w:val="21"/>
                <w:lang w:eastAsia="zh-CN"/>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9"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4"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9"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4" w:lineRule="exact"/>
              <w:ind w:left="37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合计</w:t>
            </w: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39" w:hRule="exact"/>
          <w:jc w:val="center"/>
        </w:trPr>
        <w:tc>
          <w:tcPr>
            <w:tcW w:w="1399" w:type="dxa"/>
            <w:vMerge w:val="restart"/>
            <w:tcBorders>
              <w:top w:val="single" w:color="000000" w:sz="4" w:space="0"/>
              <w:left w:val="single" w:color="000000" w:sz="4" w:space="0"/>
              <w:right w:val="single" w:color="000000" w:sz="4" w:space="0"/>
            </w:tcBorders>
            <w:vAlign w:val="center"/>
          </w:tcPr>
          <w:p>
            <w:pPr>
              <w:pStyle w:val="18"/>
              <w:spacing w:line="262" w:lineRule="exact"/>
              <w:jc w:val="center"/>
              <w:rPr>
                <w:rFonts w:cs="宋体" w:asciiTheme="minorEastAsia" w:hAnsiTheme="minorEastAsia" w:eastAsiaTheme="minorEastAsia"/>
                <w:sz w:val="21"/>
                <w:szCs w:val="21"/>
                <w:lang w:eastAsia="zh-CN"/>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2"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合计</w:t>
            </w: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55" w:hRule="exact"/>
          <w:jc w:val="center"/>
        </w:trPr>
        <w:tc>
          <w:tcPr>
            <w:tcW w:w="1399" w:type="dxa"/>
            <w:vMerge w:val="restart"/>
            <w:tcBorders>
              <w:top w:val="single" w:color="000000" w:sz="4" w:space="0"/>
              <w:left w:val="single" w:color="000000" w:sz="4" w:space="0"/>
              <w:right w:val="single" w:color="000000" w:sz="4" w:space="0"/>
            </w:tcBorders>
            <w:vAlign w:val="center"/>
          </w:tcPr>
          <w:p>
            <w:pPr>
              <w:pStyle w:val="18"/>
              <w:spacing w:line="261" w:lineRule="exact"/>
              <w:jc w:val="center"/>
              <w:rPr>
                <w:rFonts w:cs="宋体" w:asciiTheme="minorEastAsia" w:hAnsiTheme="minorEastAsia" w:eastAsiaTheme="minorEastAsia"/>
                <w:sz w:val="21"/>
                <w:szCs w:val="21"/>
                <w:lang w:eastAsia="zh-CN"/>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合计</w:t>
            </w: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38" w:hRule="exact"/>
          <w:jc w:val="center"/>
        </w:trPr>
        <w:tc>
          <w:tcPr>
            <w:tcW w:w="1399" w:type="dxa"/>
            <w:vMerge w:val="restart"/>
            <w:tcBorders>
              <w:top w:val="single" w:color="000000" w:sz="4" w:space="0"/>
              <w:left w:val="single" w:color="000000" w:sz="4" w:space="0"/>
              <w:right w:val="single" w:color="000000" w:sz="4" w:space="0"/>
            </w:tcBorders>
            <w:vAlign w:val="center"/>
          </w:tcPr>
          <w:p>
            <w:pPr>
              <w:pStyle w:val="18"/>
              <w:jc w:val="center"/>
              <w:rPr>
                <w:rFonts w:cs="宋体" w:asciiTheme="minorEastAsia" w:hAnsiTheme="minorEastAsia" w:eastAsiaTheme="minorEastAsia"/>
                <w:sz w:val="21"/>
                <w:szCs w:val="21"/>
                <w:lang w:eastAsia="zh-CN"/>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2"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2" w:hRule="exact"/>
          <w:jc w:val="center"/>
        </w:trPr>
        <w:tc>
          <w:tcPr>
            <w:tcW w:w="1399"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1" w:lineRule="exact"/>
              <w:ind w:left="378"/>
              <w:jc w:val="center"/>
              <w:rPr>
                <w:rFonts w:cs="宋体" w:asciiTheme="minorEastAsia" w:hAnsiTheme="minorEastAsia" w:eastAsiaTheme="minorEastAsia"/>
                <w:sz w:val="21"/>
                <w:szCs w:val="21"/>
              </w:rPr>
            </w:pP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4" w:hRule="exact"/>
          <w:jc w:val="center"/>
        </w:trPr>
        <w:tc>
          <w:tcPr>
            <w:tcW w:w="1399"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pStyle w:val="18"/>
              <w:spacing w:line="264" w:lineRule="exact"/>
              <w:ind w:left="37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合计</w:t>
            </w:r>
          </w:p>
        </w:tc>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r>
        <w:tblPrEx>
          <w:tblLayout w:type="fixed"/>
          <w:tblCellMar>
            <w:top w:w="0" w:type="dxa"/>
            <w:left w:w="0" w:type="dxa"/>
            <w:bottom w:w="0" w:type="dxa"/>
            <w:right w:w="0" w:type="dxa"/>
          </w:tblCellMar>
        </w:tblPrEx>
        <w:trPr>
          <w:trHeight w:val="324" w:hRule="exact"/>
          <w:jc w:val="center"/>
        </w:trPr>
        <w:tc>
          <w:tcPr>
            <w:tcW w:w="2525" w:type="dxa"/>
            <w:gridSpan w:val="2"/>
            <w:tcBorders>
              <w:left w:val="single" w:color="000000" w:sz="4" w:space="0"/>
              <w:bottom w:val="single" w:color="000000" w:sz="4" w:space="0"/>
              <w:right w:val="single" w:color="000000" w:sz="4" w:space="0"/>
            </w:tcBorders>
            <w:vAlign w:val="center"/>
          </w:tcPr>
          <w:p>
            <w:pPr>
              <w:pStyle w:val="18"/>
              <w:ind w:left="378"/>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lang w:eastAsia="zh-CN"/>
              </w:rPr>
              <w:t>总计</w:t>
            </w:r>
          </w:p>
        </w:tc>
        <w:tc>
          <w:tcPr>
            <w:tcW w:w="57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r>
    </w:tbl>
    <w:p>
      <w:pPr>
        <w:pStyle w:val="6"/>
        <w:spacing w:before="19"/>
        <w:ind w:left="0"/>
        <w:jc w:val="both"/>
        <w:rPr>
          <w:rFonts w:cs="Times New Roman" w:asciiTheme="minorEastAsia" w:hAnsiTheme="minorEastAsia" w:eastAsiaTheme="minorEastAsia"/>
          <w:b/>
          <w:lang w:eastAsia="zh-CN"/>
        </w:rPr>
      </w:pPr>
    </w:p>
    <w:p>
      <w:pPr>
        <w:pStyle w:val="6"/>
        <w:spacing w:before="19"/>
        <w:ind w:left="0"/>
        <w:jc w:val="both"/>
        <w:rPr>
          <w:rFonts w:cs="Times New Roman" w:asciiTheme="minorEastAsia" w:hAnsiTheme="minorEastAsia" w:eastAsiaTheme="minorEastAsia"/>
          <w:b/>
          <w:lang w:eastAsia="zh-CN"/>
        </w:rPr>
      </w:pPr>
    </w:p>
    <w:p>
      <w:pPr>
        <w:pStyle w:val="21"/>
        <w:tabs>
          <w:tab w:val="right" w:pos="9632"/>
        </w:tabs>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附件三：《采购订单》</w:t>
      </w:r>
    </w:p>
    <w:tbl>
      <w:tblPr>
        <w:tblStyle w:val="12"/>
        <w:tblW w:w="8522" w:type="dxa"/>
        <w:tblInd w:w="0" w:type="dxa"/>
        <w:tblLayout w:type="fixed"/>
        <w:tblCellMar>
          <w:top w:w="0" w:type="dxa"/>
          <w:left w:w="108" w:type="dxa"/>
          <w:bottom w:w="0" w:type="dxa"/>
          <w:right w:w="108" w:type="dxa"/>
        </w:tblCellMar>
      </w:tblPr>
      <w:tblGrid>
        <w:gridCol w:w="850"/>
        <w:gridCol w:w="1050"/>
        <w:gridCol w:w="1364"/>
        <w:gridCol w:w="626"/>
        <w:gridCol w:w="358"/>
        <w:gridCol w:w="116"/>
        <w:gridCol w:w="527"/>
        <w:gridCol w:w="1000"/>
        <w:gridCol w:w="1000"/>
        <w:gridCol w:w="1000"/>
        <w:gridCol w:w="631"/>
      </w:tblGrid>
      <w:tr>
        <w:tblPrEx>
          <w:tblLayout w:type="fixed"/>
          <w:tblCellMar>
            <w:top w:w="0" w:type="dxa"/>
            <w:left w:w="108" w:type="dxa"/>
            <w:bottom w:w="0" w:type="dxa"/>
            <w:right w:w="108" w:type="dxa"/>
          </w:tblCellMar>
        </w:tblPrEx>
        <w:trPr>
          <w:trHeight w:val="630" w:hRule="atLeast"/>
        </w:trPr>
        <w:tc>
          <w:tcPr>
            <w:tcW w:w="8522" w:type="dxa"/>
            <w:gridSpan w:val="11"/>
            <w:tcBorders>
              <w:top w:val="single" w:color="auto" w:sz="8" w:space="0"/>
              <w:left w:val="single" w:color="auto" w:sz="8" w:space="0"/>
              <w:bottom w:val="nil"/>
              <w:right w:val="single" w:color="000000" w:sz="8" w:space="0"/>
            </w:tcBorders>
            <w:vAlign w:val="center"/>
          </w:tcPr>
          <w:p>
            <w:pPr>
              <w:widowControl/>
              <w:jc w:val="center"/>
              <w:rPr>
                <w:rFonts w:cs="Arial" w:asciiTheme="minorEastAsia" w:hAnsiTheme="minorEastAsia" w:eastAsiaTheme="minorEastAsia"/>
                <w:b/>
                <w:bCs/>
                <w:sz w:val="30"/>
                <w:szCs w:val="30"/>
                <w:lang w:eastAsia="zh-CN"/>
              </w:rPr>
            </w:pPr>
            <w:r>
              <w:rPr>
                <w:rFonts w:hint="eastAsia" w:cs="Arial" w:asciiTheme="minorEastAsia" w:hAnsiTheme="minorEastAsia" w:eastAsiaTheme="minorEastAsia"/>
                <w:b/>
                <w:bCs/>
                <w:sz w:val="30"/>
                <w:szCs w:val="30"/>
                <w:lang w:eastAsia="zh-CN"/>
              </w:rPr>
              <w:t>采购订单</w:t>
            </w:r>
          </w:p>
        </w:tc>
      </w:tr>
      <w:tr>
        <w:tblPrEx>
          <w:tblLayout w:type="fixed"/>
          <w:tblCellMar>
            <w:top w:w="0" w:type="dxa"/>
            <w:left w:w="108" w:type="dxa"/>
            <w:bottom w:w="0" w:type="dxa"/>
            <w:right w:w="108" w:type="dxa"/>
          </w:tblCellMar>
        </w:tblPrEx>
        <w:trPr>
          <w:trHeight w:val="300" w:hRule="atLeast"/>
        </w:trPr>
        <w:tc>
          <w:tcPr>
            <w:tcW w:w="4248" w:type="dxa"/>
            <w:gridSpan w:val="5"/>
            <w:tcBorders>
              <w:top w:val="nil"/>
              <w:left w:val="single" w:color="auto" w:sz="8" w:space="0"/>
              <w:bottom w:val="nil"/>
              <w:right w:val="nil"/>
            </w:tcBorders>
            <w:vAlign w:val="center"/>
          </w:tcPr>
          <w:p>
            <w:pPr>
              <w:widowControl/>
              <w:rPr>
                <w:rFonts w:cs="Arial" w:asciiTheme="minorEastAsia" w:hAnsiTheme="minorEastAsia" w:eastAsiaTheme="minorEastAsia"/>
                <w:b/>
                <w:bCs/>
                <w:sz w:val="21"/>
                <w:szCs w:val="21"/>
                <w:lang w:eastAsia="zh-CN"/>
              </w:rPr>
            </w:pPr>
          </w:p>
        </w:tc>
        <w:tc>
          <w:tcPr>
            <w:tcW w:w="4274" w:type="dxa"/>
            <w:gridSpan w:val="6"/>
            <w:vMerge w:val="restart"/>
            <w:tcBorders>
              <w:top w:val="nil"/>
              <w:left w:val="nil"/>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p>
        </w:tc>
      </w:tr>
      <w:tr>
        <w:tblPrEx>
          <w:tblLayout w:type="fixed"/>
          <w:tblCellMar>
            <w:top w:w="0" w:type="dxa"/>
            <w:left w:w="108" w:type="dxa"/>
            <w:bottom w:w="0" w:type="dxa"/>
            <w:right w:w="108" w:type="dxa"/>
          </w:tblCellMar>
        </w:tblPrEx>
        <w:trPr>
          <w:trHeight w:val="300" w:hRule="atLeast"/>
        </w:trPr>
        <w:tc>
          <w:tcPr>
            <w:tcW w:w="4248" w:type="dxa"/>
            <w:gridSpan w:val="5"/>
            <w:tcBorders>
              <w:top w:val="nil"/>
              <w:left w:val="single" w:color="auto" w:sz="8" w:space="0"/>
              <w:bottom w:val="nil"/>
              <w:right w:val="nil"/>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甲方（买方）:</w:t>
            </w:r>
          </w:p>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乙方（卖方）</w:t>
            </w:r>
            <w:r>
              <w:rPr>
                <w:rFonts w:cs="Arial" w:asciiTheme="minorEastAsia" w:hAnsiTheme="minorEastAsia" w:eastAsiaTheme="minorEastAsia"/>
                <w:b/>
                <w:bCs/>
                <w:sz w:val="21"/>
                <w:szCs w:val="21"/>
                <w:lang w:eastAsia="zh-CN"/>
              </w:rPr>
              <w:t xml:space="preserve">: </w:t>
            </w:r>
          </w:p>
        </w:tc>
        <w:tc>
          <w:tcPr>
            <w:tcW w:w="4274" w:type="dxa"/>
            <w:gridSpan w:val="6"/>
            <w:vMerge w:val="continue"/>
            <w:tcBorders>
              <w:top w:val="nil"/>
              <w:left w:val="nil"/>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p>
        </w:tc>
      </w:tr>
      <w:tr>
        <w:tblPrEx>
          <w:tblLayout w:type="fixed"/>
          <w:tblCellMar>
            <w:top w:w="0" w:type="dxa"/>
            <w:left w:w="108" w:type="dxa"/>
            <w:bottom w:w="0" w:type="dxa"/>
            <w:right w:w="108" w:type="dxa"/>
          </w:tblCellMar>
        </w:tblPrEx>
        <w:trPr>
          <w:trHeight w:val="300"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根据《中华人民共和国合同法》及其它有关法律、法规，遵循平等、自愿、公平和诚实信用的原则，签订本订单。</w:t>
            </w:r>
          </w:p>
        </w:tc>
      </w:tr>
      <w:tr>
        <w:tblPrEx>
          <w:tblLayout w:type="fixed"/>
          <w:tblCellMar>
            <w:top w:w="0" w:type="dxa"/>
            <w:left w:w="108" w:type="dxa"/>
            <w:bottom w:w="0" w:type="dxa"/>
            <w:right w:w="108" w:type="dxa"/>
          </w:tblCellMar>
        </w:tblPrEx>
        <w:trPr>
          <w:trHeight w:val="270" w:hRule="atLeast"/>
        </w:trPr>
        <w:tc>
          <w:tcPr>
            <w:tcW w:w="8522" w:type="dxa"/>
            <w:gridSpan w:val="11"/>
            <w:tcBorders>
              <w:top w:val="nil"/>
              <w:left w:val="single" w:color="auto" w:sz="8" w:space="0"/>
              <w:bottom w:val="single" w:color="auto" w:sz="8" w:space="0"/>
              <w:right w:val="single" w:color="000000"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一、产品清单及价格：人民币 元</w:t>
            </w:r>
          </w:p>
        </w:tc>
      </w:tr>
      <w:tr>
        <w:tblPrEx>
          <w:tblLayout w:type="fixed"/>
          <w:tblCellMar>
            <w:top w:w="0" w:type="dxa"/>
            <w:left w:w="108" w:type="dxa"/>
            <w:bottom w:w="0" w:type="dxa"/>
            <w:right w:w="108" w:type="dxa"/>
          </w:tblCellMar>
        </w:tblPrEx>
        <w:trPr>
          <w:trHeight w:val="525" w:hRule="atLeast"/>
        </w:trPr>
        <w:tc>
          <w:tcPr>
            <w:tcW w:w="850" w:type="dxa"/>
            <w:tcBorders>
              <w:top w:val="nil"/>
              <w:left w:val="single" w:color="auto" w:sz="8" w:space="0"/>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序号</w:t>
            </w:r>
          </w:p>
        </w:tc>
        <w:tc>
          <w:tcPr>
            <w:tcW w:w="105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名称</w:t>
            </w:r>
          </w:p>
        </w:tc>
        <w:tc>
          <w:tcPr>
            <w:tcW w:w="1364"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型号规格</w:t>
            </w:r>
            <w:r>
              <w:rPr>
                <w:rFonts w:cs="Arial" w:asciiTheme="minorEastAsia" w:hAnsiTheme="minorEastAsia" w:eastAsiaTheme="minorEastAsia"/>
                <w:b/>
                <w:bCs/>
                <w:sz w:val="21"/>
                <w:szCs w:val="21"/>
                <w:lang w:eastAsia="zh-CN"/>
              </w:rPr>
              <w:t xml:space="preserve">                           </w:t>
            </w:r>
          </w:p>
        </w:tc>
        <w:tc>
          <w:tcPr>
            <w:tcW w:w="626"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单位</w:t>
            </w:r>
          </w:p>
        </w:tc>
        <w:tc>
          <w:tcPr>
            <w:tcW w:w="1001" w:type="dxa"/>
            <w:gridSpan w:val="3"/>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订购数量</w:t>
            </w:r>
          </w:p>
        </w:tc>
        <w:tc>
          <w:tcPr>
            <w:tcW w:w="100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含税单价</w:t>
            </w:r>
            <w:r>
              <w:rPr>
                <w:rFonts w:cs="Arial" w:asciiTheme="minorEastAsia" w:hAnsiTheme="minorEastAsia" w:eastAsiaTheme="minorEastAsia"/>
                <w:b/>
                <w:bCs/>
                <w:sz w:val="21"/>
                <w:szCs w:val="21"/>
                <w:lang w:eastAsia="zh-CN"/>
              </w:rPr>
              <w:t xml:space="preserve">                 </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含税总价</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交期</w:t>
            </w:r>
          </w:p>
        </w:tc>
        <w:tc>
          <w:tcPr>
            <w:tcW w:w="631" w:type="dxa"/>
            <w:tcBorders>
              <w:top w:val="nil"/>
              <w:left w:val="single" w:color="auto" w:sz="4" w:space="0"/>
              <w:bottom w:val="single" w:color="auto" w:sz="8" w:space="0"/>
              <w:right w:val="single" w:color="auto"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备注</w:t>
            </w:r>
          </w:p>
        </w:tc>
      </w:tr>
      <w:tr>
        <w:tblPrEx>
          <w:tblLayout w:type="fixed"/>
          <w:tblCellMar>
            <w:top w:w="0" w:type="dxa"/>
            <w:left w:w="108" w:type="dxa"/>
            <w:bottom w:w="0" w:type="dxa"/>
            <w:right w:w="108" w:type="dxa"/>
          </w:tblCellMar>
        </w:tblPrEx>
        <w:trPr>
          <w:trHeight w:val="315" w:hRule="atLeast"/>
        </w:trPr>
        <w:tc>
          <w:tcPr>
            <w:tcW w:w="850" w:type="dxa"/>
            <w:tcBorders>
              <w:top w:val="nil"/>
              <w:left w:val="single" w:color="auto" w:sz="8" w:space="0"/>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1</w:t>
            </w:r>
          </w:p>
        </w:tc>
        <w:tc>
          <w:tcPr>
            <w:tcW w:w="105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364"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626"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1" w:type="dxa"/>
            <w:gridSpan w:val="3"/>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p>
        </w:tc>
        <w:tc>
          <w:tcPr>
            <w:tcW w:w="631" w:type="dxa"/>
            <w:tcBorders>
              <w:top w:val="nil"/>
              <w:left w:val="single" w:color="auto" w:sz="4" w:space="0"/>
              <w:bottom w:val="single" w:color="auto" w:sz="8" w:space="0"/>
              <w:right w:val="single" w:color="auto" w:sz="8" w:space="0"/>
            </w:tcBorders>
            <w:vAlign w:val="center"/>
          </w:tcPr>
          <w:p>
            <w:pPr>
              <w:widowControl/>
              <w:rPr>
                <w:rFonts w:cs="Arial" w:asciiTheme="minorEastAsia" w:hAnsiTheme="minorEastAsia" w:eastAsiaTheme="minorEastAsia"/>
                <w:sz w:val="21"/>
                <w:szCs w:val="21"/>
                <w:lang w:eastAsia="zh-CN"/>
              </w:rPr>
            </w:pPr>
          </w:p>
        </w:tc>
      </w:tr>
      <w:tr>
        <w:tblPrEx>
          <w:tblLayout w:type="fixed"/>
          <w:tblCellMar>
            <w:top w:w="0" w:type="dxa"/>
            <w:left w:w="108" w:type="dxa"/>
            <w:bottom w:w="0" w:type="dxa"/>
            <w:right w:w="108" w:type="dxa"/>
          </w:tblCellMar>
        </w:tblPrEx>
        <w:trPr>
          <w:trHeight w:val="315" w:hRule="atLeast"/>
        </w:trPr>
        <w:tc>
          <w:tcPr>
            <w:tcW w:w="850" w:type="dxa"/>
            <w:tcBorders>
              <w:top w:val="nil"/>
              <w:left w:val="single" w:color="auto" w:sz="8" w:space="0"/>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2</w:t>
            </w:r>
          </w:p>
        </w:tc>
        <w:tc>
          <w:tcPr>
            <w:tcW w:w="105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364"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626"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1" w:type="dxa"/>
            <w:gridSpan w:val="3"/>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p>
        </w:tc>
        <w:tc>
          <w:tcPr>
            <w:tcW w:w="631" w:type="dxa"/>
            <w:tcBorders>
              <w:top w:val="nil"/>
              <w:left w:val="single" w:color="auto" w:sz="4" w:space="0"/>
              <w:bottom w:val="single" w:color="auto" w:sz="8" w:space="0"/>
              <w:right w:val="single" w:color="auto" w:sz="8" w:space="0"/>
            </w:tcBorders>
            <w:vAlign w:val="center"/>
          </w:tcPr>
          <w:p>
            <w:pPr>
              <w:widowControl/>
              <w:rPr>
                <w:rFonts w:cs="Arial" w:asciiTheme="minorEastAsia" w:hAnsiTheme="minorEastAsia" w:eastAsiaTheme="minorEastAsia"/>
                <w:sz w:val="21"/>
                <w:szCs w:val="21"/>
                <w:lang w:eastAsia="zh-CN"/>
              </w:rPr>
            </w:pPr>
          </w:p>
        </w:tc>
      </w:tr>
      <w:tr>
        <w:tblPrEx>
          <w:tblLayout w:type="fixed"/>
          <w:tblCellMar>
            <w:top w:w="0" w:type="dxa"/>
            <w:left w:w="108" w:type="dxa"/>
            <w:bottom w:w="0" w:type="dxa"/>
            <w:right w:w="108" w:type="dxa"/>
          </w:tblCellMar>
        </w:tblPrEx>
        <w:trPr>
          <w:trHeight w:val="315" w:hRule="atLeast"/>
        </w:trPr>
        <w:tc>
          <w:tcPr>
            <w:tcW w:w="850" w:type="dxa"/>
            <w:tcBorders>
              <w:top w:val="nil"/>
              <w:left w:val="single" w:color="auto" w:sz="8" w:space="0"/>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3</w:t>
            </w:r>
          </w:p>
        </w:tc>
        <w:tc>
          <w:tcPr>
            <w:tcW w:w="105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364"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626"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1" w:type="dxa"/>
            <w:gridSpan w:val="3"/>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p>
        </w:tc>
        <w:tc>
          <w:tcPr>
            <w:tcW w:w="631" w:type="dxa"/>
            <w:tcBorders>
              <w:top w:val="nil"/>
              <w:left w:val="single" w:color="auto" w:sz="4" w:space="0"/>
              <w:bottom w:val="single" w:color="auto" w:sz="8" w:space="0"/>
              <w:right w:val="single" w:color="auto" w:sz="8" w:space="0"/>
            </w:tcBorders>
            <w:vAlign w:val="center"/>
          </w:tcPr>
          <w:p>
            <w:pPr>
              <w:widowControl/>
              <w:rPr>
                <w:rFonts w:cs="Arial" w:asciiTheme="minorEastAsia" w:hAnsiTheme="minorEastAsia" w:eastAsiaTheme="minorEastAsia"/>
                <w:sz w:val="21"/>
                <w:szCs w:val="21"/>
                <w:lang w:eastAsia="zh-CN"/>
              </w:rPr>
            </w:pPr>
          </w:p>
        </w:tc>
      </w:tr>
      <w:tr>
        <w:tblPrEx>
          <w:tblLayout w:type="fixed"/>
          <w:tblCellMar>
            <w:top w:w="0" w:type="dxa"/>
            <w:left w:w="108" w:type="dxa"/>
            <w:bottom w:w="0" w:type="dxa"/>
            <w:right w:w="108" w:type="dxa"/>
          </w:tblCellMar>
        </w:tblPrEx>
        <w:trPr>
          <w:trHeight w:val="315" w:hRule="atLeast"/>
        </w:trPr>
        <w:tc>
          <w:tcPr>
            <w:tcW w:w="850" w:type="dxa"/>
            <w:tcBorders>
              <w:top w:val="nil"/>
              <w:left w:val="single" w:color="auto" w:sz="8" w:space="0"/>
              <w:bottom w:val="single" w:color="auto" w:sz="8" w:space="0"/>
              <w:right w:val="single" w:color="auto"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4</w:t>
            </w:r>
          </w:p>
        </w:tc>
        <w:tc>
          <w:tcPr>
            <w:tcW w:w="105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364"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626"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1" w:type="dxa"/>
            <w:gridSpan w:val="3"/>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8" w:space="0"/>
            </w:tcBorders>
            <w:vAlign w:val="center"/>
          </w:tcPr>
          <w:p>
            <w:pPr>
              <w:widowControl/>
              <w:jc w:val="center"/>
              <w:rPr>
                <w:rFonts w:cs="Arial" w:asciiTheme="minorEastAsia" w:hAnsiTheme="minorEastAsia" w:eastAsiaTheme="minorEastAsia"/>
                <w:sz w:val="21"/>
                <w:szCs w:val="21"/>
                <w:lang w:eastAsia="zh-CN"/>
              </w:rPr>
            </w:pP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w:t>
            </w:r>
          </w:p>
        </w:tc>
        <w:tc>
          <w:tcPr>
            <w:tcW w:w="1000" w:type="dxa"/>
            <w:tcBorders>
              <w:top w:val="nil"/>
              <w:left w:val="nil"/>
              <w:bottom w:val="single" w:color="auto" w:sz="8" w:space="0"/>
              <w:right w:val="single" w:color="auto" w:sz="4" w:space="0"/>
            </w:tcBorders>
            <w:vAlign w:val="center"/>
          </w:tcPr>
          <w:p>
            <w:pPr>
              <w:widowControl/>
              <w:rPr>
                <w:rFonts w:cs="Arial" w:asciiTheme="minorEastAsia" w:hAnsiTheme="minorEastAsia" w:eastAsiaTheme="minorEastAsia"/>
                <w:sz w:val="21"/>
                <w:szCs w:val="21"/>
                <w:lang w:eastAsia="zh-CN"/>
              </w:rPr>
            </w:pPr>
          </w:p>
        </w:tc>
        <w:tc>
          <w:tcPr>
            <w:tcW w:w="631" w:type="dxa"/>
            <w:tcBorders>
              <w:top w:val="nil"/>
              <w:left w:val="single" w:color="auto" w:sz="4" w:space="0"/>
              <w:bottom w:val="single" w:color="auto" w:sz="8" w:space="0"/>
              <w:right w:val="single" w:color="auto" w:sz="8" w:space="0"/>
            </w:tcBorders>
            <w:vAlign w:val="center"/>
          </w:tcPr>
          <w:p>
            <w:pPr>
              <w:widowControl/>
              <w:rPr>
                <w:rFonts w:cs="Arial" w:asciiTheme="minorEastAsia" w:hAnsiTheme="minorEastAsia" w:eastAsiaTheme="minorEastAsia"/>
                <w:sz w:val="21"/>
                <w:szCs w:val="21"/>
                <w:lang w:eastAsia="zh-CN"/>
              </w:rPr>
            </w:pPr>
          </w:p>
        </w:tc>
      </w:tr>
      <w:tr>
        <w:tblPrEx>
          <w:tblLayout w:type="fixed"/>
          <w:tblCellMar>
            <w:top w:w="0" w:type="dxa"/>
            <w:left w:w="108" w:type="dxa"/>
            <w:bottom w:w="0" w:type="dxa"/>
            <w:right w:w="108" w:type="dxa"/>
          </w:tblCellMar>
        </w:tblPrEx>
        <w:trPr>
          <w:trHeight w:val="315" w:hRule="atLeast"/>
        </w:trPr>
        <w:tc>
          <w:tcPr>
            <w:tcW w:w="1900"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订单总额（含税）</w:t>
            </w:r>
          </w:p>
        </w:tc>
        <w:tc>
          <w:tcPr>
            <w:tcW w:w="6622" w:type="dxa"/>
            <w:gridSpan w:val="9"/>
            <w:tcBorders>
              <w:top w:val="nil"/>
              <w:left w:val="nil"/>
              <w:bottom w:val="single" w:color="auto" w:sz="8" w:space="0"/>
              <w:right w:val="single" w:color="auto" w:sz="8" w:space="0"/>
            </w:tcBorders>
            <w:vAlign w:val="center"/>
          </w:tcPr>
          <w:p>
            <w:pPr>
              <w:widowControl/>
              <w:tabs>
                <w:tab w:val="left" w:pos="4005"/>
              </w:tabs>
              <w:rPr>
                <w:rFonts w:cs="Arial" w:asciiTheme="minorEastAsia" w:hAnsiTheme="minorEastAsia" w:eastAsiaTheme="minorEastAsia"/>
                <w:color w:val="000000"/>
                <w:sz w:val="21"/>
                <w:szCs w:val="21"/>
                <w:lang w:eastAsia="zh-CN"/>
              </w:rPr>
            </w:pPr>
          </w:p>
        </w:tc>
      </w:tr>
      <w:tr>
        <w:tblPrEx>
          <w:tblLayout w:type="fixed"/>
          <w:tblCellMar>
            <w:top w:w="0" w:type="dxa"/>
            <w:left w:w="108" w:type="dxa"/>
            <w:bottom w:w="0" w:type="dxa"/>
            <w:right w:w="108" w:type="dxa"/>
          </w:tblCellMar>
        </w:tblPrEx>
        <w:trPr>
          <w:trHeight w:val="270" w:hRule="atLeast"/>
        </w:trPr>
        <w:tc>
          <w:tcPr>
            <w:tcW w:w="1900"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付款方式和交期</w:t>
            </w:r>
          </w:p>
        </w:tc>
        <w:tc>
          <w:tcPr>
            <w:tcW w:w="6622" w:type="dxa"/>
            <w:gridSpan w:val="9"/>
            <w:tcBorders>
              <w:top w:val="single" w:color="auto" w:sz="8" w:space="0"/>
              <w:left w:val="nil"/>
              <w:bottom w:val="single" w:color="auto" w:sz="8" w:space="0"/>
              <w:right w:val="single" w:color="000000" w:sz="8" w:space="0"/>
            </w:tcBorders>
            <w:vAlign w:val="center"/>
          </w:tcPr>
          <w:p>
            <w:pPr>
              <w:widowControl/>
              <w:jc w:val="center"/>
              <w:rPr>
                <w:rFonts w:cs="Arial" w:asciiTheme="minorEastAsia" w:hAnsiTheme="minorEastAsia" w:eastAsiaTheme="minorEastAsia"/>
                <w:b/>
                <w:bCs/>
                <w:color w:val="000000"/>
                <w:sz w:val="21"/>
                <w:szCs w:val="21"/>
                <w:lang w:eastAsia="zh-CN"/>
              </w:rPr>
            </w:pPr>
            <w:r>
              <w:rPr>
                <w:rFonts w:hint="eastAsia" w:cs="Arial" w:asciiTheme="minorEastAsia" w:hAnsiTheme="minorEastAsia" w:eastAsiaTheme="minorEastAsia"/>
                <w:b/>
                <w:bCs/>
                <w:color w:val="000000"/>
                <w:sz w:val="21"/>
                <w:szCs w:val="21"/>
                <w:lang w:eastAsia="zh-CN"/>
              </w:rPr>
              <w:t>　</w:t>
            </w:r>
          </w:p>
        </w:tc>
      </w:tr>
      <w:tr>
        <w:tblPrEx>
          <w:tblLayout w:type="fixed"/>
          <w:tblCellMar>
            <w:top w:w="0" w:type="dxa"/>
            <w:left w:w="108" w:type="dxa"/>
            <w:bottom w:w="0" w:type="dxa"/>
            <w:right w:w="108" w:type="dxa"/>
          </w:tblCellMar>
        </w:tblPrEx>
        <w:trPr>
          <w:trHeight w:val="270" w:hRule="atLeast"/>
        </w:trPr>
        <w:tc>
          <w:tcPr>
            <w:tcW w:w="1900" w:type="dxa"/>
            <w:gridSpan w:val="2"/>
            <w:tcBorders>
              <w:top w:val="single" w:color="auto" w:sz="8" w:space="0"/>
              <w:left w:val="single" w:color="auto" w:sz="8" w:space="0"/>
              <w:bottom w:val="single" w:color="auto" w:sz="8" w:space="0"/>
              <w:right w:val="nil"/>
            </w:tcBorders>
            <w:vAlign w:val="center"/>
          </w:tcPr>
          <w:p>
            <w:pPr>
              <w:widowControl/>
              <w:jc w:val="cente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备   注</w:t>
            </w:r>
          </w:p>
        </w:tc>
        <w:tc>
          <w:tcPr>
            <w:tcW w:w="6622" w:type="dxa"/>
            <w:gridSpan w:val="9"/>
            <w:tcBorders>
              <w:top w:val="single" w:color="auto" w:sz="8" w:space="0"/>
              <w:left w:val="nil"/>
              <w:bottom w:val="single" w:color="auto" w:sz="8" w:space="0"/>
              <w:right w:val="single" w:color="000000" w:sz="8" w:space="0"/>
            </w:tcBorders>
            <w:vAlign w:val="center"/>
          </w:tcPr>
          <w:p>
            <w:pPr>
              <w:widowControl/>
              <w:jc w:val="center"/>
              <w:rPr>
                <w:rFonts w:cs="Arial" w:asciiTheme="minorEastAsia" w:hAnsiTheme="minorEastAsia" w:eastAsiaTheme="minorEastAsia"/>
                <w:b/>
                <w:bCs/>
                <w:sz w:val="21"/>
                <w:szCs w:val="21"/>
                <w:lang w:eastAsia="zh-CN"/>
              </w:rPr>
            </w:pPr>
          </w:p>
        </w:tc>
      </w:tr>
      <w:tr>
        <w:tblPrEx>
          <w:tblLayout w:type="fixed"/>
          <w:tblCellMar>
            <w:top w:w="0" w:type="dxa"/>
            <w:left w:w="108" w:type="dxa"/>
            <w:bottom w:w="0" w:type="dxa"/>
            <w:right w:w="108" w:type="dxa"/>
          </w:tblCellMar>
        </w:tblPrEx>
        <w:trPr>
          <w:trHeight w:val="255" w:hRule="atLeast"/>
        </w:trPr>
        <w:tc>
          <w:tcPr>
            <w:tcW w:w="8522" w:type="dxa"/>
            <w:gridSpan w:val="11"/>
            <w:tcBorders>
              <w:top w:val="single" w:color="auto" w:sz="8" w:space="0"/>
              <w:left w:val="single" w:color="auto" w:sz="8" w:space="0"/>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二、质量标准：</w:t>
            </w:r>
            <w:r>
              <w:rPr>
                <w:rFonts w:hint="eastAsia" w:cs="Arial" w:asciiTheme="minorEastAsia" w:hAnsiTheme="minorEastAsia" w:eastAsiaTheme="minorEastAsia"/>
                <w:sz w:val="21"/>
                <w:szCs w:val="21"/>
                <w:lang w:eastAsia="zh-CN"/>
              </w:rPr>
              <w:t>本订单涉及的全部产品，乙方保证并承诺如下：</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1、产品是全新的并通过厂家质量检测，具备合格证明。</w:t>
            </w:r>
          </w:p>
        </w:tc>
      </w:tr>
      <w:tr>
        <w:tblPrEx>
          <w:tblLayout w:type="fixed"/>
          <w:tblCellMar>
            <w:top w:w="0" w:type="dxa"/>
            <w:left w:w="108" w:type="dxa"/>
            <w:bottom w:w="0" w:type="dxa"/>
            <w:right w:w="108" w:type="dxa"/>
          </w:tblCellMar>
        </w:tblPrEx>
        <w:trPr>
          <w:trHeight w:val="510" w:hRule="atLeast"/>
        </w:trPr>
        <w:tc>
          <w:tcPr>
            <w:tcW w:w="8522" w:type="dxa"/>
            <w:gridSpan w:val="11"/>
            <w:tcBorders>
              <w:top w:val="nil"/>
              <w:left w:val="single" w:color="auto" w:sz="8" w:space="0"/>
              <w:bottom w:val="nil"/>
              <w:right w:val="single" w:color="000000" w:sz="8" w:space="0"/>
            </w:tcBorders>
            <w:vAlign w:val="center"/>
          </w:tcPr>
          <w:p>
            <w:pPr>
              <w:widowControl/>
              <w:ind w:firstLine="315" w:firstLineChars="150"/>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2、</w:t>
            </w:r>
            <w:r>
              <w:rPr>
                <w:rFonts w:cs="Arial" w:asciiTheme="minorEastAsia" w:hAnsiTheme="minorEastAsia" w:eastAsiaTheme="minorEastAsia"/>
                <w:sz w:val="21"/>
                <w:szCs w:val="21"/>
                <w:lang w:eastAsia="zh-CN"/>
              </w:rPr>
              <w:t>甲方向乙方购买的产品符合国家标准</w:t>
            </w:r>
            <w:r>
              <w:rPr>
                <w:rFonts w:hint="eastAsia" w:cs="Arial" w:asciiTheme="minorEastAsia" w:hAnsiTheme="minorEastAsia" w:eastAsiaTheme="minorEastAsia"/>
                <w:sz w:val="21"/>
                <w:szCs w:val="21"/>
                <w:lang w:eastAsia="zh-CN"/>
              </w:rPr>
              <w:t>、</w:t>
            </w:r>
            <w:r>
              <w:rPr>
                <w:rFonts w:cs="Arial" w:asciiTheme="minorEastAsia" w:hAnsiTheme="minorEastAsia" w:eastAsiaTheme="minorEastAsia"/>
                <w:sz w:val="21"/>
                <w:szCs w:val="21"/>
                <w:lang w:eastAsia="zh-CN"/>
              </w:rPr>
              <w:t>行业标准和相应产品说明书所注明的质量标准。</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 xml:space="preserve">三、交付地点： </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四、其他约定事项：</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1、本订单内容如有变更，甲方将另行出书面变更通知，变更以变更所载内容为准。</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2、本订单为双方签署的《核心经销商合作协议》项下的采购订单。</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3、解决争议的方式：本协议在履行过程中，如发生争议协商不成，双方同意在乙方所在地人民法院管辖。</w:t>
            </w:r>
          </w:p>
        </w:tc>
      </w:tr>
      <w:tr>
        <w:tblPrEx>
          <w:tblLayout w:type="fixed"/>
          <w:tblCellMar>
            <w:top w:w="0" w:type="dxa"/>
            <w:left w:w="108" w:type="dxa"/>
            <w:bottom w:w="0" w:type="dxa"/>
            <w:right w:w="108" w:type="dxa"/>
          </w:tblCellMar>
        </w:tblPrEx>
        <w:trPr>
          <w:trHeight w:val="255" w:hRule="atLeast"/>
        </w:trPr>
        <w:tc>
          <w:tcPr>
            <w:tcW w:w="8522" w:type="dxa"/>
            <w:gridSpan w:val="11"/>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4、本订单自甲、乙双方签字盖章之日起生效。</w:t>
            </w:r>
          </w:p>
        </w:tc>
      </w:tr>
      <w:tr>
        <w:tblPrEx>
          <w:tblLayout w:type="fixed"/>
          <w:tblCellMar>
            <w:top w:w="0" w:type="dxa"/>
            <w:left w:w="108" w:type="dxa"/>
            <w:bottom w:w="0" w:type="dxa"/>
            <w:right w:w="108" w:type="dxa"/>
          </w:tblCellMar>
        </w:tblPrEx>
        <w:trPr>
          <w:trHeight w:val="312" w:hRule="atLeast"/>
        </w:trPr>
        <w:tc>
          <w:tcPr>
            <w:tcW w:w="8522" w:type="dxa"/>
            <w:gridSpan w:val="11"/>
            <w:vMerge w:val="restart"/>
            <w:tcBorders>
              <w:top w:val="nil"/>
              <w:left w:val="single" w:color="auto" w:sz="8" w:space="0"/>
              <w:bottom w:val="nil"/>
              <w:right w:val="single" w:color="000000" w:sz="8" w:space="0"/>
            </w:tcBorders>
            <w:vAlign w:val="center"/>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 xml:space="preserve">   5、本订单一式两份，双方各执一份，传真件及复印件均具有同等法律效力，自签订之日起生效。</w:t>
            </w:r>
          </w:p>
        </w:tc>
      </w:tr>
      <w:tr>
        <w:tblPrEx>
          <w:tblLayout w:type="fixed"/>
          <w:tblCellMar>
            <w:top w:w="0" w:type="dxa"/>
            <w:left w:w="108" w:type="dxa"/>
            <w:bottom w:w="0" w:type="dxa"/>
            <w:right w:w="108" w:type="dxa"/>
          </w:tblCellMar>
        </w:tblPrEx>
        <w:trPr>
          <w:trHeight w:val="312" w:hRule="atLeast"/>
        </w:trPr>
        <w:tc>
          <w:tcPr>
            <w:tcW w:w="8522" w:type="dxa"/>
            <w:gridSpan w:val="11"/>
            <w:vMerge w:val="continue"/>
            <w:tcBorders>
              <w:top w:val="nil"/>
              <w:left w:val="single" w:color="auto" w:sz="8" w:space="0"/>
              <w:bottom w:val="single" w:color="auto" w:sz="4" w:space="0"/>
              <w:right w:val="single" w:color="000000" w:sz="8" w:space="0"/>
            </w:tcBorders>
            <w:vAlign w:val="center"/>
          </w:tcPr>
          <w:p>
            <w:pPr>
              <w:widowControl/>
              <w:rPr>
                <w:rFonts w:cs="Arial" w:asciiTheme="minorEastAsia" w:hAnsiTheme="minorEastAsia" w:eastAsiaTheme="minorEastAsia"/>
                <w:sz w:val="21"/>
                <w:szCs w:val="21"/>
                <w:lang w:eastAsia="zh-CN"/>
              </w:rPr>
            </w:pPr>
          </w:p>
        </w:tc>
      </w:tr>
      <w:tr>
        <w:tblPrEx>
          <w:tblLayout w:type="fixed"/>
          <w:tblCellMar>
            <w:top w:w="0" w:type="dxa"/>
            <w:left w:w="108" w:type="dxa"/>
            <w:bottom w:w="0" w:type="dxa"/>
            <w:right w:w="108" w:type="dxa"/>
          </w:tblCellMar>
        </w:tblPrEx>
        <w:trPr>
          <w:trHeight w:val="679" w:hRule="atLeast"/>
        </w:trPr>
        <w:tc>
          <w:tcPr>
            <w:tcW w:w="4364" w:type="dxa"/>
            <w:gridSpan w:val="6"/>
            <w:tcBorders>
              <w:top w:val="single" w:color="auto" w:sz="4" w:space="0"/>
              <w:left w:val="single" w:color="auto" w:sz="8" w:space="0"/>
              <w:bottom w:val="single" w:color="auto" w:sz="4" w:space="0"/>
              <w:right w:val="single" w:color="auto" w:sz="4" w:space="0"/>
            </w:tcBorders>
            <w:vAlign w:val="center"/>
          </w:tcPr>
          <w:p>
            <w:pPr>
              <w:widowControl/>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甲方：</w:t>
            </w:r>
          </w:p>
        </w:tc>
        <w:tc>
          <w:tcPr>
            <w:tcW w:w="4158" w:type="dxa"/>
            <w:gridSpan w:val="5"/>
            <w:tcBorders>
              <w:top w:val="nil"/>
              <w:left w:val="single" w:color="auto" w:sz="4" w:space="0"/>
              <w:bottom w:val="single" w:color="auto" w:sz="4" w:space="0"/>
              <w:right w:val="single" w:color="000000" w:sz="8" w:space="0"/>
            </w:tcBorders>
            <w:vAlign w:val="center"/>
          </w:tcPr>
          <w:p>
            <w:pPr>
              <w:rPr>
                <w:rFonts w:cs="Arial" w:asciiTheme="minorEastAsia" w:hAnsiTheme="minorEastAsia" w:eastAsiaTheme="minorEastAsia"/>
                <w:b/>
                <w:bCs/>
                <w:sz w:val="21"/>
                <w:szCs w:val="21"/>
                <w:lang w:eastAsia="zh-CN"/>
              </w:rPr>
            </w:pPr>
            <w:r>
              <w:rPr>
                <w:rFonts w:hint="eastAsia" w:cs="Arial" w:asciiTheme="minorEastAsia" w:hAnsiTheme="minorEastAsia" w:eastAsiaTheme="minorEastAsia"/>
                <w:b/>
                <w:bCs/>
                <w:sz w:val="21"/>
                <w:szCs w:val="21"/>
                <w:lang w:eastAsia="zh-CN"/>
              </w:rPr>
              <w:t>甲方：</w:t>
            </w:r>
          </w:p>
        </w:tc>
      </w:tr>
      <w:tr>
        <w:tblPrEx>
          <w:tblLayout w:type="fixed"/>
          <w:tblCellMar>
            <w:top w:w="0" w:type="dxa"/>
            <w:left w:w="108" w:type="dxa"/>
            <w:bottom w:w="0" w:type="dxa"/>
            <w:right w:w="108" w:type="dxa"/>
          </w:tblCellMar>
        </w:tblPrEx>
        <w:trPr>
          <w:trHeight w:val="1237" w:hRule="atLeast"/>
        </w:trPr>
        <w:tc>
          <w:tcPr>
            <w:tcW w:w="4364" w:type="dxa"/>
            <w:gridSpan w:val="6"/>
            <w:tcBorders>
              <w:top w:val="single" w:color="auto" w:sz="4" w:space="0"/>
              <w:left w:val="single" w:color="auto" w:sz="8" w:space="0"/>
              <w:bottom w:val="single" w:color="auto" w:sz="4" w:space="0"/>
              <w:right w:val="single" w:color="auto" w:sz="4"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法定代表人/联系人签字:</w:t>
            </w:r>
          </w:p>
        </w:tc>
        <w:tc>
          <w:tcPr>
            <w:tcW w:w="4158" w:type="dxa"/>
            <w:gridSpan w:val="5"/>
            <w:tcBorders>
              <w:top w:val="single" w:color="auto" w:sz="4" w:space="0"/>
              <w:left w:val="single" w:color="auto" w:sz="4" w:space="0"/>
              <w:bottom w:val="single" w:color="auto" w:sz="4" w:space="0"/>
              <w:right w:val="single" w:color="000000" w:sz="8"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法定代表人/联系人签字:</w:t>
            </w:r>
          </w:p>
        </w:tc>
      </w:tr>
      <w:tr>
        <w:tblPrEx>
          <w:tblLayout w:type="fixed"/>
          <w:tblCellMar>
            <w:top w:w="0" w:type="dxa"/>
            <w:left w:w="108" w:type="dxa"/>
            <w:bottom w:w="0" w:type="dxa"/>
            <w:right w:w="108" w:type="dxa"/>
          </w:tblCellMar>
        </w:tblPrEx>
        <w:trPr>
          <w:trHeight w:val="270" w:hRule="atLeast"/>
        </w:trPr>
        <w:tc>
          <w:tcPr>
            <w:tcW w:w="4364" w:type="dxa"/>
            <w:gridSpan w:val="6"/>
            <w:tcBorders>
              <w:top w:val="single" w:color="auto" w:sz="4" w:space="0"/>
              <w:left w:val="single" w:color="auto" w:sz="8" w:space="0"/>
              <w:bottom w:val="single" w:color="auto" w:sz="8" w:space="0"/>
              <w:right w:val="single" w:color="auto" w:sz="4"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地址：</w:t>
            </w:r>
          </w:p>
        </w:tc>
        <w:tc>
          <w:tcPr>
            <w:tcW w:w="4158" w:type="dxa"/>
            <w:gridSpan w:val="5"/>
            <w:tcBorders>
              <w:top w:val="single" w:color="auto" w:sz="4" w:space="0"/>
              <w:left w:val="single" w:color="auto" w:sz="4" w:space="0"/>
              <w:bottom w:val="single" w:color="auto" w:sz="8" w:space="0"/>
              <w:right w:val="single" w:color="000000" w:sz="8"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地址：</w:t>
            </w:r>
          </w:p>
        </w:tc>
      </w:tr>
      <w:tr>
        <w:tblPrEx>
          <w:tblLayout w:type="fixed"/>
          <w:tblCellMar>
            <w:top w:w="0" w:type="dxa"/>
            <w:left w:w="108" w:type="dxa"/>
            <w:bottom w:w="0" w:type="dxa"/>
            <w:right w:w="108" w:type="dxa"/>
          </w:tblCellMar>
        </w:tblPrEx>
        <w:trPr>
          <w:trHeight w:val="475" w:hRule="atLeast"/>
        </w:trPr>
        <w:tc>
          <w:tcPr>
            <w:tcW w:w="4364" w:type="dxa"/>
            <w:gridSpan w:val="6"/>
            <w:tcBorders>
              <w:top w:val="single" w:color="auto" w:sz="4" w:space="0"/>
              <w:left w:val="single" w:color="auto" w:sz="8" w:space="0"/>
              <w:bottom w:val="single" w:color="auto" w:sz="4" w:space="0"/>
              <w:right w:val="single" w:color="auto" w:sz="4"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电话：            传真：</w:t>
            </w:r>
          </w:p>
        </w:tc>
        <w:tc>
          <w:tcPr>
            <w:tcW w:w="4158" w:type="dxa"/>
            <w:gridSpan w:val="5"/>
            <w:tcBorders>
              <w:top w:val="single" w:color="auto" w:sz="4" w:space="0"/>
              <w:left w:val="single" w:color="auto" w:sz="4" w:space="0"/>
              <w:bottom w:val="single" w:color="auto" w:sz="4" w:space="0"/>
              <w:right w:val="single" w:color="000000" w:sz="8"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电话：</w:t>
            </w:r>
            <w:bookmarkStart w:id="0" w:name="_GoBack"/>
            <w:bookmarkEnd w:id="0"/>
          </w:p>
        </w:tc>
      </w:tr>
      <w:tr>
        <w:tblPrEx>
          <w:tblLayout w:type="fixed"/>
          <w:tblCellMar>
            <w:top w:w="0" w:type="dxa"/>
            <w:left w:w="108" w:type="dxa"/>
            <w:bottom w:w="0" w:type="dxa"/>
            <w:right w:w="108" w:type="dxa"/>
          </w:tblCellMar>
        </w:tblPrEx>
        <w:trPr>
          <w:trHeight w:val="446" w:hRule="atLeast"/>
        </w:trPr>
        <w:tc>
          <w:tcPr>
            <w:tcW w:w="4364" w:type="dxa"/>
            <w:gridSpan w:val="6"/>
            <w:tcBorders>
              <w:top w:val="single" w:color="auto" w:sz="4" w:space="0"/>
              <w:left w:val="single" w:color="auto" w:sz="8" w:space="0"/>
              <w:bottom w:val="single" w:color="auto" w:sz="8" w:space="0"/>
              <w:right w:val="single" w:color="auto" w:sz="4" w:space="0"/>
            </w:tcBorders>
            <w:vAlign w:val="center"/>
          </w:tcPr>
          <w:p>
            <w:pP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日期:</w:t>
            </w:r>
          </w:p>
        </w:tc>
        <w:tc>
          <w:tcPr>
            <w:tcW w:w="4158" w:type="dxa"/>
            <w:gridSpan w:val="5"/>
            <w:tcBorders>
              <w:top w:val="single" w:color="auto" w:sz="4" w:space="0"/>
              <w:left w:val="single" w:color="auto" w:sz="4" w:space="0"/>
              <w:bottom w:val="single" w:color="auto" w:sz="8" w:space="0"/>
              <w:right w:val="single" w:color="000000" w:sz="8" w:space="0"/>
            </w:tcBorders>
            <w:vAlign w:val="center"/>
          </w:tcPr>
          <w:p>
            <w:pPr>
              <w:rPr>
                <w:rFonts w:asciiTheme="minorEastAsia" w:hAnsiTheme="minorEastAsia" w:eastAsiaTheme="minorEastAsia"/>
                <w:b/>
                <w:sz w:val="21"/>
                <w:szCs w:val="21"/>
                <w:lang w:eastAsia="zh-CN"/>
              </w:rPr>
            </w:pPr>
          </w:p>
        </w:tc>
      </w:tr>
    </w:tbl>
    <w:p>
      <w:pPr>
        <w:pStyle w:val="6"/>
        <w:spacing w:before="19"/>
        <w:ind w:left="0"/>
        <w:jc w:val="both"/>
        <w:rPr>
          <w:rFonts w:cs="Times New Roman" w:asciiTheme="minorEastAsia" w:hAnsiTheme="minorEastAsia" w:eastAsiaTheme="minorEastAsia"/>
          <w:b/>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E2D6B"/>
    <w:multiLevelType w:val="multilevel"/>
    <w:tmpl w:val="61EE2D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98"/>
    <w:rsid w:val="00032C5B"/>
    <w:rsid w:val="00044150"/>
    <w:rsid w:val="0006624D"/>
    <w:rsid w:val="00076BB8"/>
    <w:rsid w:val="000C0717"/>
    <w:rsid w:val="000D2774"/>
    <w:rsid w:val="000E56FC"/>
    <w:rsid w:val="000F4D56"/>
    <w:rsid w:val="000F5D16"/>
    <w:rsid w:val="00114EFC"/>
    <w:rsid w:val="00116772"/>
    <w:rsid w:val="001211F7"/>
    <w:rsid w:val="00133364"/>
    <w:rsid w:val="001372BD"/>
    <w:rsid w:val="001509A2"/>
    <w:rsid w:val="00156AB8"/>
    <w:rsid w:val="001777D4"/>
    <w:rsid w:val="001D35B2"/>
    <w:rsid w:val="00227ECD"/>
    <w:rsid w:val="00253674"/>
    <w:rsid w:val="00253D45"/>
    <w:rsid w:val="002553B4"/>
    <w:rsid w:val="00282EDA"/>
    <w:rsid w:val="002A0A4C"/>
    <w:rsid w:val="002A73B0"/>
    <w:rsid w:val="002B51F9"/>
    <w:rsid w:val="002B7941"/>
    <w:rsid w:val="002C1E6F"/>
    <w:rsid w:val="002C6F69"/>
    <w:rsid w:val="002D2CA6"/>
    <w:rsid w:val="002E6CDF"/>
    <w:rsid w:val="002F3BC7"/>
    <w:rsid w:val="0030094C"/>
    <w:rsid w:val="0030437F"/>
    <w:rsid w:val="003276C9"/>
    <w:rsid w:val="00354306"/>
    <w:rsid w:val="00363D19"/>
    <w:rsid w:val="00373437"/>
    <w:rsid w:val="003774F4"/>
    <w:rsid w:val="00382D7B"/>
    <w:rsid w:val="00392354"/>
    <w:rsid w:val="003A7865"/>
    <w:rsid w:val="003B7424"/>
    <w:rsid w:val="003C07C1"/>
    <w:rsid w:val="003C659C"/>
    <w:rsid w:val="003E45CC"/>
    <w:rsid w:val="003F5B5E"/>
    <w:rsid w:val="00401B04"/>
    <w:rsid w:val="00420194"/>
    <w:rsid w:val="004540F4"/>
    <w:rsid w:val="004578DB"/>
    <w:rsid w:val="004647C1"/>
    <w:rsid w:val="004A1659"/>
    <w:rsid w:val="004A26F6"/>
    <w:rsid w:val="004B147F"/>
    <w:rsid w:val="0052283B"/>
    <w:rsid w:val="0053204F"/>
    <w:rsid w:val="00537247"/>
    <w:rsid w:val="00552262"/>
    <w:rsid w:val="00553A5F"/>
    <w:rsid w:val="00554664"/>
    <w:rsid w:val="00556BC0"/>
    <w:rsid w:val="00560F0C"/>
    <w:rsid w:val="005A08C0"/>
    <w:rsid w:val="005B0E5E"/>
    <w:rsid w:val="005D2820"/>
    <w:rsid w:val="005D2C14"/>
    <w:rsid w:val="005D464C"/>
    <w:rsid w:val="005E402F"/>
    <w:rsid w:val="005F0E4A"/>
    <w:rsid w:val="005F25E7"/>
    <w:rsid w:val="005F2FE5"/>
    <w:rsid w:val="00646846"/>
    <w:rsid w:val="006468C1"/>
    <w:rsid w:val="006539BB"/>
    <w:rsid w:val="00655EFC"/>
    <w:rsid w:val="0068201B"/>
    <w:rsid w:val="00684968"/>
    <w:rsid w:val="00693935"/>
    <w:rsid w:val="006A6EFE"/>
    <w:rsid w:val="006B6E69"/>
    <w:rsid w:val="006C1275"/>
    <w:rsid w:val="006C4D7A"/>
    <w:rsid w:val="006C6870"/>
    <w:rsid w:val="006C756F"/>
    <w:rsid w:val="006E5C76"/>
    <w:rsid w:val="006F383F"/>
    <w:rsid w:val="007569C9"/>
    <w:rsid w:val="00757C42"/>
    <w:rsid w:val="00767329"/>
    <w:rsid w:val="00791CBB"/>
    <w:rsid w:val="00794EE8"/>
    <w:rsid w:val="00795794"/>
    <w:rsid w:val="007A4302"/>
    <w:rsid w:val="007B355F"/>
    <w:rsid w:val="007C69FD"/>
    <w:rsid w:val="007D172C"/>
    <w:rsid w:val="007D7239"/>
    <w:rsid w:val="00801EA5"/>
    <w:rsid w:val="00806BCD"/>
    <w:rsid w:val="0081076F"/>
    <w:rsid w:val="0083552C"/>
    <w:rsid w:val="008438A9"/>
    <w:rsid w:val="00854704"/>
    <w:rsid w:val="0085777E"/>
    <w:rsid w:val="00857A03"/>
    <w:rsid w:val="00880C5D"/>
    <w:rsid w:val="00891600"/>
    <w:rsid w:val="008A342F"/>
    <w:rsid w:val="008A4CAC"/>
    <w:rsid w:val="008C538D"/>
    <w:rsid w:val="008D7C71"/>
    <w:rsid w:val="008E0DA1"/>
    <w:rsid w:val="008E5101"/>
    <w:rsid w:val="009119CC"/>
    <w:rsid w:val="00916F1E"/>
    <w:rsid w:val="0092137D"/>
    <w:rsid w:val="00922C2E"/>
    <w:rsid w:val="00944BF6"/>
    <w:rsid w:val="00951B33"/>
    <w:rsid w:val="0095454D"/>
    <w:rsid w:val="00986D25"/>
    <w:rsid w:val="009905D3"/>
    <w:rsid w:val="00994BE0"/>
    <w:rsid w:val="009A7EC0"/>
    <w:rsid w:val="009C44F2"/>
    <w:rsid w:val="009E1762"/>
    <w:rsid w:val="009F0B77"/>
    <w:rsid w:val="009F1E16"/>
    <w:rsid w:val="00A11815"/>
    <w:rsid w:val="00A20FF6"/>
    <w:rsid w:val="00A21E25"/>
    <w:rsid w:val="00A611BE"/>
    <w:rsid w:val="00A670B4"/>
    <w:rsid w:val="00A73241"/>
    <w:rsid w:val="00A814D7"/>
    <w:rsid w:val="00A955AF"/>
    <w:rsid w:val="00AA27F3"/>
    <w:rsid w:val="00AB3CCF"/>
    <w:rsid w:val="00AF302A"/>
    <w:rsid w:val="00AF6138"/>
    <w:rsid w:val="00B22BCD"/>
    <w:rsid w:val="00B276C9"/>
    <w:rsid w:val="00B52354"/>
    <w:rsid w:val="00B82EA2"/>
    <w:rsid w:val="00B9614C"/>
    <w:rsid w:val="00BA68CD"/>
    <w:rsid w:val="00BB7E2B"/>
    <w:rsid w:val="00BC3F9E"/>
    <w:rsid w:val="00BD14B6"/>
    <w:rsid w:val="00BD72F3"/>
    <w:rsid w:val="00BE4F4D"/>
    <w:rsid w:val="00BE5CFA"/>
    <w:rsid w:val="00C24FC3"/>
    <w:rsid w:val="00C27B8D"/>
    <w:rsid w:val="00C33798"/>
    <w:rsid w:val="00C3751E"/>
    <w:rsid w:val="00C41636"/>
    <w:rsid w:val="00C76CE1"/>
    <w:rsid w:val="00C775A9"/>
    <w:rsid w:val="00C845AC"/>
    <w:rsid w:val="00CA34CF"/>
    <w:rsid w:val="00CA553C"/>
    <w:rsid w:val="00CA791E"/>
    <w:rsid w:val="00CB0E14"/>
    <w:rsid w:val="00CB7041"/>
    <w:rsid w:val="00CC79FA"/>
    <w:rsid w:val="00CE10FF"/>
    <w:rsid w:val="00CE5941"/>
    <w:rsid w:val="00D11180"/>
    <w:rsid w:val="00D15EF0"/>
    <w:rsid w:val="00D61A25"/>
    <w:rsid w:val="00D77FF1"/>
    <w:rsid w:val="00D874A1"/>
    <w:rsid w:val="00DA5340"/>
    <w:rsid w:val="00DC180E"/>
    <w:rsid w:val="00DD419C"/>
    <w:rsid w:val="00DE0F8E"/>
    <w:rsid w:val="00DE27FD"/>
    <w:rsid w:val="00DF3E84"/>
    <w:rsid w:val="00E24AED"/>
    <w:rsid w:val="00E30998"/>
    <w:rsid w:val="00E44836"/>
    <w:rsid w:val="00E6211C"/>
    <w:rsid w:val="00E6314B"/>
    <w:rsid w:val="00E84A70"/>
    <w:rsid w:val="00EA5FB9"/>
    <w:rsid w:val="00EB1148"/>
    <w:rsid w:val="00EB7797"/>
    <w:rsid w:val="00ED3094"/>
    <w:rsid w:val="00ED5738"/>
    <w:rsid w:val="00F10120"/>
    <w:rsid w:val="00F21233"/>
    <w:rsid w:val="00F23219"/>
    <w:rsid w:val="00FA6F71"/>
    <w:rsid w:val="00FB4593"/>
    <w:rsid w:val="00FD03ED"/>
    <w:rsid w:val="00FD59EB"/>
    <w:rsid w:val="00FD7480"/>
    <w:rsid w:val="00FE1D5C"/>
    <w:rsid w:val="00FF24D5"/>
    <w:rsid w:val="00FF2666"/>
    <w:rsid w:val="0AB2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kern w:val="0"/>
      <w:sz w:val="22"/>
      <w:szCs w:val="22"/>
      <w:lang w:val="en-US" w:eastAsia="en-US" w:bidi="ar-SA"/>
    </w:rPr>
  </w:style>
  <w:style w:type="paragraph" w:styleId="2">
    <w:name w:val="heading 2"/>
    <w:basedOn w:val="1"/>
    <w:next w:val="1"/>
    <w:link w:val="15"/>
    <w:qFormat/>
    <w:uiPriority w:val="1"/>
    <w:pPr>
      <w:ind w:left="667"/>
      <w:outlineLvl w:val="1"/>
    </w:pPr>
    <w:rPr>
      <w:rFonts w:ascii="宋体" w:hAnsi="宋体" w:eastAsia="宋体"/>
      <w:b/>
      <w:bCs/>
      <w:sz w:val="24"/>
      <w:szCs w:val="24"/>
    </w:rPr>
  </w:style>
  <w:style w:type="paragraph" w:styleId="3">
    <w:name w:val="heading 3"/>
    <w:basedOn w:val="1"/>
    <w:next w:val="1"/>
    <w:link w:val="16"/>
    <w:qFormat/>
    <w:uiPriority w:val="1"/>
    <w:pPr>
      <w:spacing w:before="36"/>
      <w:ind w:left="117"/>
      <w:outlineLvl w:val="2"/>
    </w:pPr>
    <w:rPr>
      <w:rFonts w:ascii="宋体" w:hAnsi="宋体" w:eastAsia="宋体"/>
      <w:b/>
      <w:bCs/>
      <w:sz w:val="21"/>
      <w:szCs w:val="21"/>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3"/>
    <w:unhideWhenUsed/>
    <w:uiPriority w:val="99"/>
    <w:rPr>
      <w:b/>
      <w:bCs/>
    </w:rPr>
  </w:style>
  <w:style w:type="paragraph" w:styleId="5">
    <w:name w:val="annotation text"/>
    <w:basedOn w:val="1"/>
    <w:link w:val="22"/>
    <w:unhideWhenUsed/>
    <w:uiPriority w:val="99"/>
  </w:style>
  <w:style w:type="paragraph" w:styleId="6">
    <w:name w:val="Body Text"/>
    <w:basedOn w:val="1"/>
    <w:link w:val="17"/>
    <w:qFormat/>
    <w:uiPriority w:val="1"/>
    <w:pPr>
      <w:ind w:left="117"/>
    </w:pPr>
    <w:rPr>
      <w:rFonts w:ascii="宋体" w:hAnsi="宋体" w:eastAsia="宋体"/>
      <w:sz w:val="21"/>
      <w:szCs w:val="21"/>
    </w:rPr>
  </w:style>
  <w:style w:type="paragraph" w:styleId="7">
    <w:name w:val="Balloon Text"/>
    <w:basedOn w:val="1"/>
    <w:link w:val="20"/>
    <w:unhideWhenUsed/>
    <w:uiPriority w:val="0"/>
    <w:rPr>
      <w:sz w:val="18"/>
      <w:szCs w:val="18"/>
    </w:rPr>
  </w:style>
  <w:style w:type="paragraph" w:styleId="8">
    <w:name w:val="footer"/>
    <w:basedOn w:val="1"/>
    <w:link w:val="14"/>
    <w:unhideWhenUsed/>
    <w:uiPriority w:val="99"/>
    <w:pPr>
      <w:tabs>
        <w:tab w:val="center" w:pos="4153"/>
        <w:tab w:val="right" w:pos="8306"/>
      </w:tabs>
      <w:snapToGrid w:val="0"/>
    </w:pPr>
    <w:rPr>
      <w:rFonts w:eastAsiaTheme="minorEastAsia"/>
      <w:kern w:val="2"/>
      <w:sz w:val="18"/>
      <w:szCs w:val="18"/>
      <w:lang w:eastAsia="zh-CN"/>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rFonts w:eastAsiaTheme="minorEastAsia"/>
      <w:kern w:val="2"/>
      <w:sz w:val="18"/>
      <w:szCs w:val="18"/>
      <w:lang w:eastAsia="zh-CN"/>
    </w:rPr>
  </w:style>
  <w:style w:type="character" w:styleId="11">
    <w:name w:val="annotation reference"/>
    <w:basedOn w:val="10"/>
    <w:unhideWhenUsed/>
    <w:uiPriority w:val="99"/>
    <w:rPr>
      <w:sz w:val="21"/>
      <w:szCs w:val="21"/>
    </w:rPr>
  </w:style>
  <w:style w:type="character" w:customStyle="1" w:styleId="13">
    <w:name w:val="页眉 Char"/>
    <w:basedOn w:val="10"/>
    <w:link w:val="9"/>
    <w:uiPriority w:val="99"/>
    <w:rPr>
      <w:sz w:val="18"/>
      <w:szCs w:val="18"/>
    </w:rPr>
  </w:style>
  <w:style w:type="character" w:customStyle="1" w:styleId="14">
    <w:name w:val="页脚 Char"/>
    <w:basedOn w:val="10"/>
    <w:link w:val="8"/>
    <w:uiPriority w:val="99"/>
    <w:rPr>
      <w:sz w:val="18"/>
      <w:szCs w:val="18"/>
    </w:rPr>
  </w:style>
  <w:style w:type="character" w:customStyle="1" w:styleId="15">
    <w:name w:val="标题 2 Char"/>
    <w:basedOn w:val="10"/>
    <w:link w:val="2"/>
    <w:uiPriority w:val="1"/>
    <w:rPr>
      <w:rFonts w:ascii="宋体" w:hAnsi="宋体" w:eastAsia="宋体"/>
      <w:b/>
      <w:bCs/>
      <w:kern w:val="0"/>
      <w:sz w:val="24"/>
      <w:szCs w:val="24"/>
      <w:lang w:eastAsia="en-US"/>
    </w:rPr>
  </w:style>
  <w:style w:type="character" w:customStyle="1" w:styleId="16">
    <w:name w:val="标题 3 Char"/>
    <w:basedOn w:val="10"/>
    <w:link w:val="3"/>
    <w:uiPriority w:val="1"/>
    <w:rPr>
      <w:rFonts w:ascii="宋体" w:hAnsi="宋体" w:eastAsia="宋体"/>
      <w:b/>
      <w:bCs/>
      <w:kern w:val="0"/>
      <w:szCs w:val="21"/>
      <w:lang w:eastAsia="en-US"/>
    </w:rPr>
  </w:style>
  <w:style w:type="character" w:customStyle="1" w:styleId="17">
    <w:name w:val="正文文本 Char"/>
    <w:basedOn w:val="10"/>
    <w:link w:val="6"/>
    <w:uiPriority w:val="1"/>
    <w:rPr>
      <w:rFonts w:ascii="宋体" w:hAnsi="宋体" w:eastAsia="宋体"/>
      <w:kern w:val="0"/>
      <w:szCs w:val="21"/>
      <w:lang w:eastAsia="en-US"/>
    </w:rPr>
  </w:style>
  <w:style w:type="paragraph" w:customStyle="1" w:styleId="18">
    <w:name w:val="Table Paragraph"/>
    <w:basedOn w:val="1"/>
    <w:qFormat/>
    <w:uiPriority w:val="1"/>
  </w:style>
  <w:style w:type="paragraph" w:customStyle="1" w:styleId="19">
    <w:name w:val="List Paragraph"/>
    <w:basedOn w:val="1"/>
    <w:unhideWhenUsed/>
    <w:uiPriority w:val="99"/>
    <w:pPr>
      <w:ind w:firstLine="420" w:firstLineChars="200"/>
    </w:pPr>
  </w:style>
  <w:style w:type="character" w:customStyle="1" w:styleId="20">
    <w:name w:val="批注框文本 Char"/>
    <w:basedOn w:val="10"/>
    <w:link w:val="7"/>
    <w:uiPriority w:val="0"/>
    <w:rPr>
      <w:rFonts w:eastAsiaTheme="minorHAnsi"/>
      <w:kern w:val="0"/>
      <w:sz w:val="18"/>
      <w:szCs w:val="18"/>
      <w:lang w:eastAsia="en-US"/>
    </w:rPr>
  </w:style>
  <w:style w:type="paragraph" w:customStyle="1" w:styleId="21">
    <w:name w:val="正文 B"/>
    <w:uiPriority w:val="0"/>
    <w:pPr>
      <w:widowControl w:val="0"/>
      <w:jc w:val="both"/>
    </w:pPr>
    <w:rPr>
      <w:rFonts w:ascii="Times New Roman" w:hAnsi="Times New Roman" w:eastAsia="ヒラギノ角ゴ Pro W3" w:cs="Times New Roman"/>
      <w:color w:val="000000"/>
      <w:kern w:val="2"/>
      <w:sz w:val="21"/>
      <w:szCs w:val="20"/>
      <w:lang w:val="en-US" w:eastAsia="zh-CN" w:bidi="ar-SA"/>
    </w:rPr>
  </w:style>
  <w:style w:type="character" w:customStyle="1" w:styleId="22">
    <w:name w:val="批注文字 Char"/>
    <w:basedOn w:val="10"/>
    <w:link w:val="5"/>
    <w:semiHidden/>
    <w:uiPriority w:val="99"/>
    <w:rPr>
      <w:rFonts w:eastAsiaTheme="minorHAnsi"/>
      <w:kern w:val="0"/>
      <w:sz w:val="22"/>
      <w:lang w:eastAsia="en-US"/>
    </w:rPr>
  </w:style>
  <w:style w:type="character" w:customStyle="1" w:styleId="23">
    <w:name w:val="批注主题 Char"/>
    <w:basedOn w:val="22"/>
    <w:link w:val="4"/>
    <w:semiHidden/>
    <w:uiPriority w:val="99"/>
    <w:rPr>
      <w:rFonts w:eastAsiaTheme="minorHAnsi"/>
      <w:b/>
      <w:bCs/>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BA147-260C-47C0-BC75-A0F0ACB50176}">
  <ds:schemaRefs/>
</ds:datastoreItem>
</file>

<file path=docProps/app.xml><?xml version="1.0" encoding="utf-8"?>
<Properties xmlns="http://schemas.openxmlformats.org/officeDocument/2006/extended-properties" xmlns:vt="http://schemas.openxmlformats.org/officeDocument/2006/docPropsVTypes">
  <Template>Normal</Template>
  <Pages>10</Pages>
  <Words>1528</Words>
  <Characters>8715</Characters>
  <Lines>72</Lines>
  <Paragraphs>20</Paragraphs>
  <TotalTime>0</TotalTime>
  <ScaleCrop>false</ScaleCrop>
  <LinksUpToDate>false</LinksUpToDate>
  <CharactersWithSpaces>10223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2016-11-17T08:03:00Z</dcterms:created>
  <dc:creator>WRGHO</dc:creator>
  <cp:lastModifiedBy>liufeng</cp:lastModifiedBy>
  <dcterms:modified xsi:type="dcterms:W3CDTF">2017-09-27T02:03:04Z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