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429C" w14:textId="77777777" w:rsidR="00BD1228" w:rsidRDefault="00EB15B0">
      <w:pPr>
        <w:spacing w:line="480" w:lineRule="auto"/>
        <w:jc w:val="center"/>
        <w:rPr>
          <w:rFonts w:ascii="宋体" w:hAnsi="宋体" w:cs="宋体"/>
          <w:b/>
          <w:sz w:val="52"/>
          <w:szCs w:val="52"/>
        </w:rPr>
      </w:pPr>
      <w:r>
        <w:rPr>
          <w:rFonts w:ascii="宋体" w:hAnsi="宋体" w:cs="宋体" w:hint="eastAsia"/>
          <w:b/>
          <w:sz w:val="52"/>
          <w:szCs w:val="52"/>
        </w:rPr>
        <w:t>股权转让协议</w:t>
      </w:r>
      <w:r>
        <w:rPr>
          <w:rFonts w:ascii="宋体" w:hAnsi="宋体" w:cs="宋体" w:hint="eastAsia"/>
          <w:b/>
          <w:sz w:val="52"/>
          <w:szCs w:val="52"/>
        </w:rPr>
        <w:t>（股东全转）</w:t>
      </w:r>
    </w:p>
    <w:p w14:paraId="666D2CB7" w14:textId="77777777" w:rsidR="00BD1228" w:rsidRDefault="00BD1228">
      <w:pPr>
        <w:spacing w:line="480" w:lineRule="auto"/>
        <w:jc w:val="center"/>
        <w:rPr>
          <w:rFonts w:ascii="宋体" w:hAnsi="宋体" w:cs="宋体"/>
          <w:kern w:val="0"/>
          <w:sz w:val="24"/>
        </w:rPr>
      </w:pPr>
    </w:p>
    <w:p w14:paraId="055964B7"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转让方：</w:t>
      </w:r>
      <w:r>
        <w:rPr>
          <w:rFonts w:ascii="宋体" w:hAnsi="宋体" w:cs="宋体" w:hint="eastAsia"/>
          <w:sz w:val="24"/>
          <w:u w:val="single"/>
        </w:rPr>
        <w:t xml:space="preserve">              </w:t>
      </w:r>
      <w:r>
        <w:rPr>
          <w:rFonts w:ascii="宋体" w:hAnsi="宋体" w:cs="宋体" w:hint="eastAsia"/>
          <w:sz w:val="24"/>
        </w:rPr>
        <w:t>（以下简称甲方）</w:t>
      </w:r>
    </w:p>
    <w:p w14:paraId="51797A19" w14:textId="77777777" w:rsidR="00BD1228" w:rsidRDefault="00EB15B0">
      <w:pPr>
        <w:spacing w:line="480" w:lineRule="auto"/>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14:paraId="3C4E0512"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转让方：</w:t>
      </w:r>
      <w:r>
        <w:rPr>
          <w:rFonts w:ascii="宋体" w:hAnsi="宋体" w:cs="宋体" w:hint="eastAsia"/>
          <w:sz w:val="24"/>
          <w:u w:val="single"/>
        </w:rPr>
        <w:t xml:space="preserve">              </w:t>
      </w:r>
      <w:r>
        <w:rPr>
          <w:rFonts w:ascii="宋体" w:hAnsi="宋体" w:cs="宋体" w:hint="eastAsia"/>
          <w:sz w:val="24"/>
        </w:rPr>
        <w:t>（以下简称乙方）</w:t>
      </w:r>
    </w:p>
    <w:p w14:paraId="18256446" w14:textId="77777777" w:rsidR="00BD1228" w:rsidRDefault="00EB15B0">
      <w:pPr>
        <w:spacing w:line="480" w:lineRule="auto"/>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14:paraId="6D849802"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转让方：</w:t>
      </w:r>
      <w:r>
        <w:rPr>
          <w:rFonts w:ascii="宋体" w:hAnsi="宋体" w:cs="宋体" w:hint="eastAsia"/>
          <w:sz w:val="24"/>
          <w:u w:val="single"/>
        </w:rPr>
        <w:t xml:space="preserve">               </w:t>
      </w:r>
      <w:r>
        <w:rPr>
          <w:rFonts w:ascii="宋体" w:hAnsi="宋体" w:cs="宋体" w:hint="eastAsia"/>
          <w:sz w:val="24"/>
        </w:rPr>
        <w:t>（以下简称丙方）</w:t>
      </w:r>
    </w:p>
    <w:p w14:paraId="12C888FA" w14:textId="77777777" w:rsidR="00BD1228" w:rsidRDefault="00EB15B0">
      <w:pPr>
        <w:spacing w:line="480" w:lineRule="auto"/>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14:paraId="323BA93A"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转让方：</w:t>
      </w:r>
      <w:r>
        <w:rPr>
          <w:rFonts w:ascii="宋体" w:hAnsi="宋体" w:cs="宋体" w:hint="eastAsia"/>
          <w:sz w:val="24"/>
          <w:u w:val="single"/>
        </w:rPr>
        <w:t xml:space="preserve">               </w:t>
      </w:r>
      <w:r>
        <w:rPr>
          <w:rFonts w:ascii="宋体" w:hAnsi="宋体" w:cs="宋体" w:hint="eastAsia"/>
          <w:sz w:val="24"/>
        </w:rPr>
        <w:t>（以下简称订丁方）</w:t>
      </w:r>
    </w:p>
    <w:p w14:paraId="35D7D7B5" w14:textId="77777777" w:rsidR="00BD1228" w:rsidRDefault="00EB15B0">
      <w:pPr>
        <w:spacing w:line="480" w:lineRule="auto"/>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14:paraId="347B1917" w14:textId="77777777" w:rsidR="00BD1228" w:rsidRDefault="00BD1228">
      <w:pPr>
        <w:spacing w:line="480" w:lineRule="auto"/>
        <w:ind w:firstLineChars="200" w:firstLine="482"/>
        <w:rPr>
          <w:rFonts w:ascii="宋体" w:hAnsi="宋体" w:cs="宋体"/>
          <w:b/>
          <w:sz w:val="24"/>
        </w:rPr>
      </w:pPr>
    </w:p>
    <w:p w14:paraId="717E5521"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受让方：</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（以下简称戊方）</w:t>
      </w:r>
    </w:p>
    <w:p w14:paraId="1694C1A9" w14:textId="77777777" w:rsidR="00BD1228" w:rsidRDefault="00EB15B0">
      <w:pPr>
        <w:spacing w:line="480" w:lineRule="auto"/>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14:paraId="63D62ECF" w14:textId="77777777" w:rsidR="00BD1228" w:rsidRDefault="00BD1228">
      <w:pPr>
        <w:spacing w:line="480" w:lineRule="auto"/>
        <w:ind w:firstLineChars="200" w:firstLine="480"/>
        <w:rPr>
          <w:rFonts w:ascii="宋体" w:hAnsi="宋体" w:cs="宋体"/>
          <w:sz w:val="24"/>
        </w:rPr>
      </w:pPr>
    </w:p>
    <w:p w14:paraId="2ACEA0CE" w14:textId="77777777" w:rsidR="00BD1228" w:rsidRDefault="00EB15B0">
      <w:pPr>
        <w:spacing w:line="48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（公司名称）</w:t>
      </w:r>
      <w:r>
        <w:rPr>
          <w:rFonts w:ascii="宋体" w:hAnsi="宋体" w:cs="宋体" w:hint="eastAsia"/>
          <w:sz w:val="24"/>
          <w:u w:val="single"/>
        </w:rPr>
        <w:t xml:space="preserve">      </w:t>
      </w:r>
      <w:r>
        <w:rPr>
          <w:rFonts w:ascii="宋体" w:hAnsi="宋体" w:cs="宋体" w:hint="eastAsia"/>
          <w:sz w:val="24"/>
        </w:rPr>
        <w:t>（以下简称公司）于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rPr>
        <w:br/>
      </w:r>
      <w:r>
        <w:rPr>
          <w:rFonts w:ascii="宋体" w:hAnsi="宋体" w:cs="宋体" w:hint="eastAsia"/>
          <w:sz w:val="24"/>
          <w:u w:val="single"/>
        </w:rPr>
        <w:t xml:space="preserve">   </w:t>
      </w:r>
      <w:r>
        <w:rPr>
          <w:rFonts w:ascii="宋体" w:hAnsi="宋体" w:cs="宋体" w:hint="eastAsia"/>
          <w:sz w:val="24"/>
        </w:rPr>
        <w:t>日设立，注册资本</w:t>
      </w:r>
      <w:r>
        <w:rPr>
          <w:rFonts w:ascii="宋体" w:hAnsi="宋体" w:cs="宋体" w:hint="eastAsia"/>
          <w:sz w:val="24"/>
          <w:u w:val="single"/>
        </w:rPr>
        <w:t xml:space="preserve">          </w:t>
      </w:r>
      <w:r>
        <w:rPr>
          <w:rFonts w:ascii="宋体" w:hAnsi="宋体" w:cs="宋体" w:hint="eastAsia"/>
          <w:sz w:val="24"/>
        </w:rPr>
        <w:t>元人民币，实际出资</w:t>
      </w:r>
      <w:r>
        <w:rPr>
          <w:rFonts w:ascii="宋体" w:hAnsi="宋体" w:cs="宋体" w:hint="eastAsia"/>
          <w:sz w:val="24"/>
          <w:u w:val="single"/>
        </w:rPr>
        <w:t xml:space="preserve">          </w:t>
      </w:r>
      <w:r>
        <w:rPr>
          <w:rFonts w:ascii="宋体" w:hAnsi="宋体" w:cs="宋体" w:hint="eastAsia"/>
          <w:sz w:val="24"/>
        </w:rPr>
        <w:t>元人民币。其中：甲方占</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股权，是法定代表人；乙方占</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股权；丙方占</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股权；丁方占</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股权。</w:t>
      </w:r>
    </w:p>
    <w:p w14:paraId="53FBBE00" w14:textId="77777777" w:rsidR="00BD1228" w:rsidRDefault="00EB15B0">
      <w:pPr>
        <w:snapToGrid w:val="0"/>
        <w:spacing w:line="480" w:lineRule="auto"/>
        <w:ind w:firstLineChars="200" w:firstLine="480"/>
        <w:rPr>
          <w:rFonts w:ascii="宋体" w:hAnsi="宋体" w:cs="宋体"/>
          <w:sz w:val="24"/>
        </w:rPr>
      </w:pPr>
      <w:r>
        <w:rPr>
          <w:rFonts w:ascii="宋体" w:hAnsi="宋体" w:cs="宋体" w:hint="eastAsia"/>
          <w:sz w:val="24"/>
        </w:rPr>
        <w:t>现甲、乙、丙、丁、戊方根据《中华人民共和国公司法》、《中华人民共和国合同法》和其他相关法律法规的规定，经友好协商，就戊方受让</w:t>
      </w:r>
      <w:r>
        <w:rPr>
          <w:rFonts w:ascii="宋体" w:hAnsi="宋体" w:cs="宋体" w:hint="eastAsia"/>
          <w:sz w:val="24"/>
          <w:u w:val="single"/>
        </w:rPr>
        <w:t xml:space="preserve">    </w:t>
      </w:r>
      <w:r>
        <w:rPr>
          <w:rFonts w:ascii="宋体" w:hAnsi="宋体" w:cs="宋体" w:hint="eastAsia"/>
          <w:sz w:val="24"/>
          <w:u w:val="single"/>
        </w:rPr>
        <w:t>（公司名称）</w:t>
      </w:r>
      <w:r>
        <w:rPr>
          <w:rFonts w:ascii="宋体" w:hAnsi="宋体" w:cs="宋体" w:hint="eastAsia"/>
          <w:sz w:val="24"/>
          <w:u w:val="single"/>
        </w:rPr>
        <w:t xml:space="preserve">     </w:t>
      </w:r>
      <w:r>
        <w:rPr>
          <w:rFonts w:ascii="宋体" w:hAnsi="宋体" w:cs="宋体" w:hint="eastAsia"/>
          <w:sz w:val="24"/>
        </w:rPr>
        <w:t>100%</w:t>
      </w:r>
      <w:r>
        <w:rPr>
          <w:rFonts w:ascii="宋体" w:hAnsi="宋体" w:cs="宋体" w:hint="eastAsia"/>
          <w:sz w:val="24"/>
        </w:rPr>
        <w:t>股权的事宜，自愿达成如下协议：</w:t>
      </w:r>
    </w:p>
    <w:p w14:paraId="7BB4E48E" w14:textId="77777777" w:rsidR="00BD1228" w:rsidRDefault="00BD1228">
      <w:pPr>
        <w:snapToGrid w:val="0"/>
        <w:spacing w:line="480" w:lineRule="auto"/>
        <w:ind w:firstLineChars="200" w:firstLine="480"/>
        <w:rPr>
          <w:rFonts w:ascii="宋体" w:hAnsi="宋体" w:cs="宋体"/>
          <w:sz w:val="24"/>
        </w:rPr>
      </w:pPr>
    </w:p>
    <w:p w14:paraId="65B124A1" w14:textId="77777777" w:rsidR="00BD1228" w:rsidRDefault="00EB15B0">
      <w:pPr>
        <w:spacing w:line="480" w:lineRule="auto"/>
        <w:ind w:firstLine="562"/>
        <w:rPr>
          <w:rFonts w:ascii="宋体" w:hAnsi="宋体" w:cs="宋体"/>
          <w:b/>
          <w:sz w:val="24"/>
        </w:rPr>
      </w:pPr>
      <w:r>
        <w:rPr>
          <w:rFonts w:ascii="宋体" w:hAnsi="宋体" w:cs="宋体" w:hint="eastAsia"/>
          <w:b/>
          <w:sz w:val="24"/>
        </w:rPr>
        <w:lastRenderedPageBreak/>
        <w:t>第一条</w:t>
      </w:r>
      <w:r>
        <w:rPr>
          <w:rFonts w:ascii="宋体" w:hAnsi="宋体" w:cs="宋体" w:hint="eastAsia"/>
          <w:b/>
          <w:sz w:val="24"/>
        </w:rPr>
        <w:t xml:space="preserve">  </w:t>
      </w:r>
      <w:r>
        <w:rPr>
          <w:rFonts w:ascii="宋体" w:hAnsi="宋体" w:cs="宋体" w:hint="eastAsia"/>
          <w:b/>
          <w:sz w:val="24"/>
        </w:rPr>
        <w:t>转让标的与转让价格</w:t>
      </w:r>
    </w:p>
    <w:p w14:paraId="57D716DE"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、甲方同意将所持有的公司</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的股权（认缴注册资本</w:t>
      </w:r>
      <w:r>
        <w:rPr>
          <w:rFonts w:ascii="宋体" w:hAnsi="宋体" w:cs="宋体" w:hint="eastAsia"/>
          <w:sz w:val="24"/>
          <w:u w:val="single"/>
        </w:rPr>
        <w:t xml:space="preserve">   </w:t>
      </w:r>
      <w:r>
        <w:rPr>
          <w:rFonts w:ascii="宋体" w:hAnsi="宋体" w:cs="宋体" w:hint="eastAsia"/>
          <w:sz w:val="24"/>
          <w:u w:val="single"/>
        </w:rPr>
        <w:br/>
        <w:t xml:space="preserve">        </w:t>
      </w:r>
      <w:r>
        <w:rPr>
          <w:rFonts w:ascii="宋体" w:hAnsi="宋体" w:cs="宋体" w:hint="eastAsia"/>
          <w:sz w:val="24"/>
        </w:rPr>
        <w:t>元，实际出资</w:t>
      </w:r>
      <w:r>
        <w:rPr>
          <w:rFonts w:ascii="宋体" w:hAnsi="宋体" w:cs="宋体" w:hint="eastAsia"/>
          <w:sz w:val="24"/>
          <w:u w:val="single"/>
        </w:rPr>
        <w:t xml:space="preserve">        </w:t>
      </w:r>
      <w:r>
        <w:rPr>
          <w:rFonts w:ascii="宋体" w:hAnsi="宋体" w:cs="宋体" w:hint="eastAsia"/>
          <w:sz w:val="24"/>
        </w:rPr>
        <w:t>元）以</w:t>
      </w:r>
      <w:r>
        <w:rPr>
          <w:rFonts w:ascii="宋体" w:hAnsi="宋体" w:cs="宋体" w:hint="eastAsia"/>
          <w:sz w:val="24"/>
          <w:u w:val="single"/>
        </w:rPr>
        <w:t xml:space="preserve">        </w:t>
      </w:r>
      <w:r>
        <w:rPr>
          <w:rFonts w:ascii="宋体" w:hAnsi="宋体" w:cs="宋体" w:hint="eastAsia"/>
          <w:sz w:val="24"/>
        </w:rPr>
        <w:t>元人民币的价格转让给戊方；</w:t>
      </w:r>
    </w:p>
    <w:p w14:paraId="71952F71"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乙方同意将所持有的公司</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的股权（认缴注册资本</w:t>
      </w:r>
      <w:r>
        <w:rPr>
          <w:rFonts w:ascii="宋体" w:hAnsi="宋体" w:cs="宋体" w:hint="eastAsia"/>
          <w:sz w:val="24"/>
          <w:u w:val="single"/>
        </w:rPr>
        <w:t xml:space="preserve">      </w:t>
      </w:r>
      <w:r>
        <w:rPr>
          <w:rFonts w:ascii="宋体" w:hAnsi="宋体" w:cs="宋体" w:hint="eastAsia"/>
          <w:sz w:val="24"/>
          <w:u w:val="single"/>
        </w:rPr>
        <w:br/>
        <w:t xml:space="preserve">        </w:t>
      </w:r>
      <w:r>
        <w:rPr>
          <w:rFonts w:ascii="宋体" w:hAnsi="宋体" w:cs="宋体" w:hint="eastAsia"/>
          <w:sz w:val="24"/>
        </w:rPr>
        <w:t>元，实际出资</w:t>
      </w:r>
      <w:r>
        <w:rPr>
          <w:rFonts w:ascii="宋体" w:hAnsi="宋体" w:cs="宋体" w:hint="eastAsia"/>
          <w:sz w:val="24"/>
          <w:u w:val="single"/>
        </w:rPr>
        <w:t xml:space="preserve">        </w:t>
      </w:r>
      <w:r>
        <w:rPr>
          <w:rFonts w:ascii="宋体" w:hAnsi="宋体" w:cs="宋体" w:hint="eastAsia"/>
          <w:sz w:val="24"/>
        </w:rPr>
        <w:t>元）以</w:t>
      </w:r>
      <w:r>
        <w:rPr>
          <w:rFonts w:ascii="宋体" w:hAnsi="宋体" w:cs="宋体" w:hint="eastAsia"/>
          <w:sz w:val="24"/>
          <w:u w:val="single"/>
        </w:rPr>
        <w:t xml:space="preserve">        </w:t>
      </w:r>
      <w:r>
        <w:rPr>
          <w:rFonts w:ascii="宋体" w:hAnsi="宋体" w:cs="宋体" w:hint="eastAsia"/>
          <w:sz w:val="24"/>
        </w:rPr>
        <w:t>元人民币的价格转让给戊方；</w:t>
      </w:r>
    </w:p>
    <w:p w14:paraId="0349F85E"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丙方同意将所持有的公司</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的股权（认缴注册资本</w:t>
      </w:r>
      <w:r>
        <w:rPr>
          <w:rFonts w:ascii="宋体" w:hAnsi="宋体" w:cs="宋体" w:hint="eastAsia"/>
          <w:sz w:val="24"/>
          <w:u w:val="single"/>
        </w:rPr>
        <w:t xml:space="preserve">      </w:t>
      </w:r>
      <w:r>
        <w:rPr>
          <w:rFonts w:ascii="宋体" w:hAnsi="宋体" w:cs="宋体" w:hint="eastAsia"/>
          <w:sz w:val="24"/>
          <w:u w:val="single"/>
        </w:rPr>
        <w:br/>
      </w:r>
      <w:r>
        <w:rPr>
          <w:rFonts w:ascii="宋体" w:hAnsi="宋体" w:cs="宋体" w:hint="eastAsia"/>
          <w:sz w:val="24"/>
          <w:u w:val="single"/>
        </w:rPr>
        <w:t xml:space="preserve">        </w:t>
      </w:r>
      <w:r>
        <w:rPr>
          <w:rFonts w:ascii="宋体" w:hAnsi="宋体" w:cs="宋体" w:hint="eastAsia"/>
          <w:sz w:val="24"/>
        </w:rPr>
        <w:t>元，实际出资</w:t>
      </w:r>
      <w:r>
        <w:rPr>
          <w:rFonts w:ascii="宋体" w:hAnsi="宋体" w:cs="宋体" w:hint="eastAsia"/>
          <w:sz w:val="24"/>
          <w:u w:val="single"/>
        </w:rPr>
        <w:t xml:space="preserve">        </w:t>
      </w:r>
      <w:r>
        <w:rPr>
          <w:rFonts w:ascii="宋体" w:hAnsi="宋体" w:cs="宋体" w:hint="eastAsia"/>
          <w:sz w:val="24"/>
        </w:rPr>
        <w:t>元）以</w:t>
      </w:r>
      <w:r>
        <w:rPr>
          <w:rFonts w:ascii="宋体" w:hAnsi="宋体" w:cs="宋体" w:hint="eastAsia"/>
          <w:sz w:val="24"/>
          <w:u w:val="single"/>
        </w:rPr>
        <w:t xml:space="preserve">        </w:t>
      </w:r>
      <w:r>
        <w:rPr>
          <w:rFonts w:ascii="宋体" w:hAnsi="宋体" w:cs="宋体" w:hint="eastAsia"/>
          <w:sz w:val="24"/>
        </w:rPr>
        <w:t>元人民币的价格转让给戊方；</w:t>
      </w:r>
    </w:p>
    <w:p w14:paraId="47C9DA6E"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丁方同意将所持有的公司</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的股权（认缴注册资本</w:t>
      </w:r>
      <w:r>
        <w:rPr>
          <w:rFonts w:ascii="宋体" w:hAnsi="宋体" w:cs="宋体" w:hint="eastAsia"/>
          <w:sz w:val="24"/>
          <w:u w:val="single"/>
        </w:rPr>
        <w:t xml:space="preserve">      </w:t>
      </w:r>
      <w:r>
        <w:rPr>
          <w:rFonts w:ascii="宋体" w:hAnsi="宋体" w:cs="宋体" w:hint="eastAsia"/>
          <w:sz w:val="24"/>
          <w:u w:val="single"/>
        </w:rPr>
        <w:br/>
        <w:t xml:space="preserve">        </w:t>
      </w:r>
      <w:r>
        <w:rPr>
          <w:rFonts w:ascii="宋体" w:hAnsi="宋体" w:cs="宋体" w:hint="eastAsia"/>
          <w:sz w:val="24"/>
        </w:rPr>
        <w:t>元，实际出资</w:t>
      </w:r>
      <w:r>
        <w:rPr>
          <w:rFonts w:ascii="宋体" w:hAnsi="宋体" w:cs="宋体" w:hint="eastAsia"/>
          <w:sz w:val="24"/>
          <w:u w:val="single"/>
        </w:rPr>
        <w:t xml:space="preserve">        </w:t>
      </w:r>
      <w:r>
        <w:rPr>
          <w:rFonts w:ascii="宋体" w:hAnsi="宋体" w:cs="宋体" w:hint="eastAsia"/>
          <w:sz w:val="24"/>
        </w:rPr>
        <w:t>元）以</w:t>
      </w:r>
      <w:r>
        <w:rPr>
          <w:rFonts w:ascii="宋体" w:hAnsi="宋体" w:cs="宋体" w:hint="eastAsia"/>
          <w:sz w:val="24"/>
          <w:u w:val="single"/>
        </w:rPr>
        <w:t xml:space="preserve">        </w:t>
      </w:r>
      <w:r>
        <w:rPr>
          <w:rFonts w:ascii="宋体" w:hAnsi="宋体" w:cs="宋体" w:hint="eastAsia"/>
          <w:sz w:val="24"/>
        </w:rPr>
        <w:t>元人民币的价格转让给戊方。</w:t>
      </w:r>
    </w:p>
    <w:p w14:paraId="25CD9537"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戊方同意按照以上价格购买该股权，各方对此均无异议。</w:t>
      </w:r>
    </w:p>
    <w:p w14:paraId="5AE234FF" w14:textId="77777777" w:rsidR="00BD1228" w:rsidRDefault="00EB15B0">
      <w:pPr>
        <w:spacing w:line="480" w:lineRule="auto"/>
        <w:ind w:firstLineChars="200" w:firstLine="482"/>
        <w:rPr>
          <w:rFonts w:ascii="宋体" w:hAnsi="宋体" w:cs="宋体"/>
          <w:b/>
          <w:sz w:val="24"/>
        </w:rPr>
      </w:pPr>
      <w:r>
        <w:rPr>
          <w:rFonts w:ascii="宋体" w:hAnsi="宋体" w:cs="宋体" w:hint="eastAsia"/>
          <w:b/>
          <w:sz w:val="24"/>
        </w:rPr>
        <w:t>第二条</w:t>
      </w:r>
      <w:r>
        <w:rPr>
          <w:rFonts w:ascii="宋体" w:hAnsi="宋体" w:cs="宋体" w:hint="eastAsia"/>
          <w:b/>
          <w:sz w:val="24"/>
        </w:rPr>
        <w:t xml:space="preserve">  </w:t>
      </w:r>
      <w:r>
        <w:rPr>
          <w:rFonts w:ascii="宋体" w:hAnsi="宋体" w:cs="宋体" w:hint="eastAsia"/>
          <w:b/>
          <w:sz w:val="24"/>
        </w:rPr>
        <w:t>转让款支付期限与支付方式</w:t>
      </w:r>
    </w:p>
    <w:p w14:paraId="3318088F"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本协议签订后</w:t>
      </w:r>
      <w:r>
        <w:rPr>
          <w:rFonts w:ascii="宋体" w:hAnsi="宋体" w:cs="宋体" w:hint="eastAsia"/>
          <w:sz w:val="24"/>
          <w:u w:val="single"/>
        </w:rPr>
        <w:t xml:space="preserve">    </w:t>
      </w:r>
      <w:r>
        <w:rPr>
          <w:rFonts w:ascii="宋体" w:hAnsi="宋体" w:cs="宋体" w:hint="eastAsia"/>
          <w:sz w:val="24"/>
        </w:rPr>
        <w:t>日内，戊方以现金或银行转账的方式向各转让方付清转让款。</w:t>
      </w:r>
    </w:p>
    <w:p w14:paraId="3C0D1B55" w14:textId="77777777" w:rsidR="00BD1228" w:rsidRDefault="00EB15B0">
      <w:pPr>
        <w:spacing w:line="480" w:lineRule="auto"/>
        <w:ind w:firstLineChars="200" w:firstLine="482"/>
        <w:rPr>
          <w:rFonts w:ascii="宋体" w:hAnsi="宋体" w:cs="宋体"/>
          <w:b/>
          <w:sz w:val="24"/>
        </w:rPr>
      </w:pPr>
      <w:r>
        <w:rPr>
          <w:rFonts w:ascii="宋体" w:hAnsi="宋体" w:cs="宋体" w:hint="eastAsia"/>
          <w:b/>
          <w:sz w:val="24"/>
        </w:rPr>
        <w:t>第三条</w:t>
      </w:r>
      <w:r>
        <w:rPr>
          <w:rFonts w:ascii="宋体" w:hAnsi="宋体" w:cs="宋体" w:hint="eastAsia"/>
          <w:b/>
          <w:sz w:val="24"/>
        </w:rPr>
        <w:t> </w:t>
      </w:r>
      <w:r>
        <w:rPr>
          <w:rFonts w:ascii="宋体" w:hAnsi="宋体" w:cs="宋体" w:hint="eastAsia"/>
          <w:b/>
          <w:sz w:val="24"/>
        </w:rPr>
        <w:t>转让方责任</w:t>
      </w:r>
    </w:p>
    <w:p w14:paraId="5DDE6D5C" w14:textId="77777777" w:rsidR="00BD1228" w:rsidRDefault="00EB15B0">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、各转让方保证所转让给受让方的股权是其在</w:t>
      </w:r>
      <w:r>
        <w:rPr>
          <w:rFonts w:ascii="宋体" w:hAnsi="宋体" w:cs="宋体" w:hint="eastAsia"/>
          <w:sz w:val="24"/>
          <w:u w:val="single"/>
        </w:rPr>
        <w:t xml:space="preserve">    </w:t>
      </w:r>
      <w:r>
        <w:rPr>
          <w:rFonts w:ascii="宋体" w:hAnsi="宋体" w:cs="宋体" w:hint="eastAsia"/>
          <w:sz w:val="24"/>
          <w:u w:val="single"/>
        </w:rPr>
        <w:t>（公司名称）</w:t>
      </w:r>
      <w:r>
        <w:rPr>
          <w:rFonts w:ascii="宋体" w:hAnsi="宋体" w:cs="宋体" w:hint="eastAsia"/>
          <w:sz w:val="24"/>
          <w:u w:val="single"/>
        </w:rPr>
        <w:t xml:space="preserve">    </w:t>
      </w:r>
      <w:r>
        <w:rPr>
          <w:rFonts w:ascii="宋体" w:hAnsi="宋体" w:cs="宋体" w:hint="eastAsia"/>
          <w:sz w:val="24"/>
        </w:rPr>
        <w:t>的真实出资，是其合法拥有的股权，各转让方具有完全的处分权。该股权未被人民法院冻结、拍卖，没有设置任何抵押、质押、担保或存在其他可能影响受让方利益的瑕疵，并且在上述股权转让交割完成之前，各转让方将不以转让、赠与、抵押、质押等任何影响受让方利益的方式处置该股权。</w:t>
      </w:r>
    </w:p>
    <w:p w14:paraId="39164853" w14:textId="77777777" w:rsidR="00BD1228" w:rsidRDefault="00EB15B0">
      <w:pPr>
        <w:tabs>
          <w:tab w:val="right" w:pos="8306"/>
        </w:tabs>
        <w:spacing w:line="480" w:lineRule="auto"/>
        <w:ind w:firstLine="57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u w:val="single"/>
        </w:rPr>
        <w:t>转让方</w:t>
      </w:r>
      <w:r>
        <w:rPr>
          <w:rFonts w:ascii="宋体" w:hAnsi="宋体" w:cs="宋体" w:hint="eastAsia"/>
          <w:sz w:val="24"/>
          <w:u w:val="single"/>
        </w:rPr>
        <w:t xml:space="preserve">  </w:t>
      </w:r>
      <w:r>
        <w:rPr>
          <w:rFonts w:ascii="宋体" w:hAnsi="宋体" w:cs="宋体" w:hint="eastAsia"/>
          <w:sz w:val="24"/>
        </w:rPr>
        <w:t>收到股权转让款后，应在</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日前完成股权和公司法定代表人的所有工商变更登记等工作。因工商变更而产生的相关税费均由</w:t>
      </w:r>
      <w:r>
        <w:rPr>
          <w:rFonts w:ascii="宋体" w:hAnsi="宋体" w:cs="宋体" w:hint="eastAsia"/>
          <w:sz w:val="24"/>
          <w:u w:val="single"/>
        </w:rPr>
        <w:t xml:space="preserve">           </w:t>
      </w:r>
      <w:r>
        <w:rPr>
          <w:rFonts w:ascii="宋体" w:hAnsi="宋体" w:cs="宋体" w:hint="eastAsia"/>
          <w:sz w:val="24"/>
        </w:rPr>
        <w:t>承</w:t>
      </w:r>
      <w:r>
        <w:rPr>
          <w:rFonts w:ascii="宋体" w:hAnsi="宋体" w:cs="宋体" w:hint="eastAsia"/>
          <w:sz w:val="24"/>
        </w:rPr>
        <w:t>担和支付。</w:t>
      </w:r>
    </w:p>
    <w:p w14:paraId="26E17331" w14:textId="77777777" w:rsidR="00BD1228" w:rsidRDefault="00EB15B0">
      <w:pPr>
        <w:tabs>
          <w:tab w:val="right" w:pos="8306"/>
        </w:tabs>
        <w:spacing w:line="480" w:lineRule="auto"/>
        <w:ind w:firstLine="570"/>
        <w:rPr>
          <w:rFonts w:ascii="宋体" w:hAnsi="宋体" w:cs="宋体"/>
          <w:sz w:val="24"/>
        </w:rPr>
      </w:pPr>
      <w:r>
        <w:rPr>
          <w:rFonts w:ascii="宋体" w:hAnsi="宋体" w:cs="宋体" w:hint="eastAsia"/>
          <w:sz w:val="24"/>
        </w:rPr>
        <w:t>3</w:t>
      </w:r>
      <w:r>
        <w:rPr>
          <w:rFonts w:ascii="宋体" w:hAnsi="宋体" w:cs="宋体" w:hint="eastAsia"/>
          <w:sz w:val="24"/>
        </w:rPr>
        <w:t>、各转让方保证，在本协议签订生效后至公司工商变更手续办理完毕期间，不</w:t>
      </w:r>
      <w:r>
        <w:rPr>
          <w:rFonts w:ascii="宋体" w:hAnsi="宋体" w:cs="宋体" w:hint="eastAsia"/>
          <w:sz w:val="24"/>
        </w:rPr>
        <w:lastRenderedPageBreak/>
        <w:t>置换、挪用公司资产，公司资产性质不发生重大变化，且公司不从事与经营范围无关的业务。未经戊方许可，不得以公司名义签署任何文件、支出任何款项。</w:t>
      </w:r>
    </w:p>
    <w:p w14:paraId="320CECE1"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、对于工商变更登记完成前公司已经存在的债务和应当缴纳的税费，以及因工商变更登记完成前各转让方或公司的行为而产生的债务和税费，由各转让方自行承担，且各转让方均独立承担连带清偿责任。</w:t>
      </w:r>
    </w:p>
    <w:p w14:paraId="34E8318E" w14:textId="77777777" w:rsidR="00BD1228" w:rsidRDefault="00EB15B0">
      <w:pPr>
        <w:tabs>
          <w:tab w:val="right" w:pos="8306"/>
        </w:tabs>
        <w:spacing w:line="480" w:lineRule="auto"/>
        <w:ind w:firstLine="570"/>
        <w:rPr>
          <w:rFonts w:ascii="宋体" w:hAnsi="宋体" w:cs="宋体"/>
          <w:b/>
          <w:sz w:val="24"/>
        </w:rPr>
      </w:pPr>
      <w:r>
        <w:rPr>
          <w:rFonts w:ascii="宋体" w:hAnsi="宋体" w:cs="宋体" w:hint="eastAsia"/>
          <w:b/>
          <w:sz w:val="24"/>
        </w:rPr>
        <w:t>第四条</w:t>
      </w:r>
      <w:r>
        <w:rPr>
          <w:rFonts w:ascii="宋体" w:hAnsi="宋体" w:cs="宋体" w:hint="eastAsia"/>
          <w:b/>
          <w:sz w:val="24"/>
        </w:rPr>
        <w:t xml:space="preserve">  </w:t>
      </w:r>
      <w:r>
        <w:rPr>
          <w:rFonts w:ascii="宋体" w:hAnsi="宋体" w:cs="宋体" w:hint="eastAsia"/>
          <w:b/>
          <w:sz w:val="24"/>
        </w:rPr>
        <w:t>工作交接</w:t>
      </w:r>
    </w:p>
    <w:p w14:paraId="4AC1E8CE"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、本协议签订后，戊方即享有公司的股东所拥有的股东权利和义务，各转让方应积极配合戊方进行</w:t>
      </w:r>
      <w:r>
        <w:rPr>
          <w:rFonts w:ascii="宋体" w:hAnsi="宋体" w:cs="宋体" w:hint="eastAsia"/>
          <w:sz w:val="24"/>
        </w:rPr>
        <w:t>相关的交接工作。</w:t>
      </w:r>
    </w:p>
    <w:p w14:paraId="0C0D06F9"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、股权和公司法定代表人变更登记完毕前，转让方与受让方按公司管理制度办理与股权转让相关的公司的证书、印章、印鉴、批件、财务帐薄、及其他资料和文件的交接工作。</w:t>
      </w:r>
    </w:p>
    <w:p w14:paraId="6AD133A7" w14:textId="77777777" w:rsidR="00BD1228" w:rsidRDefault="00EB15B0">
      <w:pPr>
        <w:tabs>
          <w:tab w:val="right" w:pos="8306"/>
        </w:tabs>
        <w:spacing w:line="480" w:lineRule="auto"/>
        <w:ind w:firstLine="570"/>
        <w:rPr>
          <w:rFonts w:ascii="宋体" w:hAnsi="宋体" w:cs="宋体"/>
          <w:b/>
          <w:sz w:val="24"/>
        </w:rPr>
      </w:pPr>
      <w:r>
        <w:rPr>
          <w:rFonts w:ascii="宋体" w:hAnsi="宋体" w:cs="宋体" w:hint="eastAsia"/>
          <w:b/>
          <w:sz w:val="24"/>
        </w:rPr>
        <w:t>第五条</w:t>
      </w:r>
      <w:r>
        <w:rPr>
          <w:rFonts w:ascii="宋体" w:hAnsi="宋体" w:cs="宋体" w:hint="eastAsia"/>
          <w:b/>
          <w:sz w:val="24"/>
        </w:rPr>
        <w:t xml:space="preserve">  </w:t>
      </w:r>
      <w:r>
        <w:rPr>
          <w:rFonts w:ascii="宋体" w:hAnsi="宋体" w:cs="宋体" w:hint="eastAsia"/>
          <w:b/>
          <w:sz w:val="24"/>
        </w:rPr>
        <w:t>受让方责任</w:t>
      </w:r>
    </w:p>
    <w:p w14:paraId="76B78C85" w14:textId="77777777" w:rsidR="00BD1228" w:rsidRDefault="00EB15B0">
      <w:pPr>
        <w:tabs>
          <w:tab w:val="right" w:pos="8306"/>
        </w:tabs>
        <w:spacing w:line="480" w:lineRule="auto"/>
        <w:ind w:firstLine="570"/>
        <w:rPr>
          <w:rFonts w:ascii="宋体" w:hAnsi="宋体" w:cs="宋体"/>
          <w:sz w:val="24"/>
        </w:rPr>
      </w:pPr>
      <w:r>
        <w:rPr>
          <w:rFonts w:ascii="宋体" w:hAnsi="宋体" w:cs="宋体" w:hint="eastAsia"/>
          <w:sz w:val="24"/>
        </w:rPr>
        <w:t>1</w:t>
      </w:r>
      <w:r>
        <w:rPr>
          <w:rFonts w:ascii="宋体" w:hAnsi="宋体" w:cs="宋体" w:hint="eastAsia"/>
          <w:sz w:val="24"/>
        </w:rPr>
        <w:t>、受让方保证，受让方为签订本协议向转让方提交的各项证明文件及资料均真实、完整。</w:t>
      </w:r>
    </w:p>
    <w:p w14:paraId="7A96B815" w14:textId="77777777" w:rsidR="00BD1228" w:rsidRDefault="00EB15B0">
      <w:pPr>
        <w:tabs>
          <w:tab w:val="right" w:pos="8306"/>
        </w:tabs>
        <w:spacing w:line="480" w:lineRule="auto"/>
        <w:ind w:firstLine="570"/>
        <w:rPr>
          <w:rFonts w:ascii="宋体" w:hAnsi="宋体" w:cs="宋体"/>
          <w:sz w:val="24"/>
        </w:rPr>
      </w:pPr>
      <w:r>
        <w:rPr>
          <w:rFonts w:ascii="宋体" w:hAnsi="宋体" w:cs="宋体" w:hint="eastAsia"/>
          <w:sz w:val="24"/>
        </w:rPr>
        <w:t>2</w:t>
      </w:r>
      <w:r>
        <w:rPr>
          <w:rFonts w:ascii="宋体" w:hAnsi="宋体" w:cs="宋体" w:hint="eastAsia"/>
          <w:sz w:val="24"/>
        </w:rPr>
        <w:t>、股权和法定代表人变更登记完毕后公司新发生的债务由交接后的公司承担，与转让方无关。</w:t>
      </w:r>
    </w:p>
    <w:p w14:paraId="032101E2" w14:textId="77777777" w:rsidR="00BD1228" w:rsidRDefault="00EB15B0">
      <w:pPr>
        <w:spacing w:line="480" w:lineRule="auto"/>
        <w:ind w:firstLineChars="200" w:firstLine="482"/>
        <w:rPr>
          <w:rFonts w:ascii="宋体" w:hAnsi="宋体" w:cs="宋体"/>
          <w:b/>
          <w:sz w:val="24"/>
        </w:rPr>
      </w:pPr>
      <w:r>
        <w:rPr>
          <w:rFonts w:ascii="宋体" w:hAnsi="宋体" w:cs="宋体" w:hint="eastAsia"/>
          <w:b/>
          <w:sz w:val="24"/>
        </w:rPr>
        <w:t>第六条</w:t>
      </w:r>
      <w:r>
        <w:rPr>
          <w:rFonts w:ascii="宋体" w:hAnsi="宋体" w:cs="宋体" w:hint="eastAsia"/>
          <w:b/>
          <w:sz w:val="24"/>
        </w:rPr>
        <w:t xml:space="preserve">  </w:t>
      </w:r>
      <w:r>
        <w:rPr>
          <w:rFonts w:ascii="宋体" w:hAnsi="宋体" w:cs="宋体" w:hint="eastAsia"/>
          <w:b/>
          <w:sz w:val="24"/>
        </w:rPr>
        <w:t>违约责任</w:t>
      </w:r>
    </w:p>
    <w:p w14:paraId="2451DF25"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、转让方未按协议约定履行股权变更义务，或违反本协议约定的其他义务，或转让方所做的保证和承诺有损公司的利益，戊方可选择本协议继续履行或解除本协议，并按股权转让总价款的</w:t>
      </w:r>
      <w:r>
        <w:rPr>
          <w:rFonts w:ascii="宋体" w:hAnsi="宋体" w:cs="宋体" w:hint="eastAsia"/>
          <w:sz w:val="24"/>
          <w:u w:val="single"/>
        </w:rPr>
        <w:t xml:space="preserve">   %</w:t>
      </w:r>
      <w:r>
        <w:rPr>
          <w:rFonts w:ascii="宋体" w:hAnsi="宋体" w:cs="宋体" w:hint="eastAsia"/>
          <w:sz w:val="24"/>
        </w:rPr>
        <w:t>向转让方收取违约金，各转让方之间相互承担独立的连带责任。</w:t>
      </w:r>
    </w:p>
    <w:p w14:paraId="73EA5014"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、戊方未按协议约定支付股权转让价款，或违反本协议约定的其他义务，转让</w:t>
      </w:r>
      <w:r>
        <w:rPr>
          <w:rFonts w:ascii="宋体" w:hAnsi="宋体" w:cs="宋体" w:hint="eastAsia"/>
          <w:sz w:val="24"/>
        </w:rPr>
        <w:lastRenderedPageBreak/>
        <w:t>方可选择本协议继续履行或解除本协议，并按股权转让总价款的</w:t>
      </w:r>
      <w:r>
        <w:rPr>
          <w:rFonts w:ascii="宋体" w:hAnsi="宋体" w:cs="宋体" w:hint="eastAsia"/>
          <w:sz w:val="24"/>
          <w:u w:val="single"/>
        </w:rPr>
        <w:t xml:space="preserve">   %</w:t>
      </w:r>
      <w:r>
        <w:rPr>
          <w:rFonts w:ascii="宋体" w:hAnsi="宋体" w:cs="宋体" w:hint="eastAsia"/>
          <w:sz w:val="24"/>
        </w:rPr>
        <w:t>向戊方收取违约金。</w:t>
      </w:r>
    </w:p>
    <w:p w14:paraId="7F0F049A" w14:textId="77777777" w:rsidR="00BD1228" w:rsidRDefault="00EB15B0">
      <w:pPr>
        <w:spacing w:line="480" w:lineRule="auto"/>
        <w:ind w:firstLineChars="200" w:firstLine="482"/>
        <w:rPr>
          <w:rFonts w:ascii="宋体" w:hAnsi="宋体" w:cs="宋体"/>
          <w:b/>
          <w:sz w:val="24"/>
        </w:rPr>
      </w:pPr>
      <w:r>
        <w:rPr>
          <w:rFonts w:ascii="宋体" w:hAnsi="宋体" w:cs="宋体" w:hint="eastAsia"/>
          <w:b/>
          <w:sz w:val="24"/>
        </w:rPr>
        <w:t>第七条</w:t>
      </w:r>
      <w:r>
        <w:rPr>
          <w:rFonts w:ascii="宋体" w:hAnsi="宋体" w:cs="宋体" w:hint="eastAsia"/>
          <w:b/>
          <w:sz w:val="24"/>
        </w:rPr>
        <w:t xml:space="preserve">  </w:t>
      </w:r>
      <w:r>
        <w:rPr>
          <w:rFonts w:ascii="宋体" w:hAnsi="宋体" w:cs="宋体" w:hint="eastAsia"/>
          <w:b/>
          <w:sz w:val="24"/>
        </w:rPr>
        <w:t>协议的变更、解除和终止</w:t>
      </w:r>
    </w:p>
    <w:p w14:paraId="7E30732A"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、各方经协商一致，可以变更、解除或终止本协议。</w:t>
      </w:r>
    </w:p>
    <w:p w14:paraId="23BF0FC4"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、各方根据本协议第六条的约定行使解除权的</w:t>
      </w:r>
      <w:r>
        <w:rPr>
          <w:rFonts w:ascii="宋体" w:hAnsi="宋体" w:cs="宋体" w:hint="eastAsia"/>
          <w:sz w:val="24"/>
        </w:rPr>
        <w:t>，解除协议一方应向对方送达解除协议的书面通知，本协议自通知送达之日解除。</w:t>
      </w:r>
    </w:p>
    <w:p w14:paraId="73CC8F44"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、协议解除后，各方应按照约定办理协议解除的相关事宜。</w:t>
      </w:r>
    </w:p>
    <w:p w14:paraId="09A12555" w14:textId="77777777" w:rsidR="00BD1228" w:rsidRDefault="00EB15B0">
      <w:pPr>
        <w:spacing w:line="480" w:lineRule="auto"/>
        <w:ind w:firstLineChars="200" w:firstLine="482"/>
        <w:rPr>
          <w:rFonts w:ascii="宋体" w:hAnsi="宋体" w:cs="宋体"/>
          <w:b/>
          <w:sz w:val="24"/>
        </w:rPr>
      </w:pPr>
      <w:r>
        <w:rPr>
          <w:rFonts w:ascii="宋体" w:hAnsi="宋体" w:cs="宋体" w:hint="eastAsia"/>
          <w:b/>
          <w:sz w:val="24"/>
        </w:rPr>
        <w:t>第八条</w:t>
      </w:r>
      <w:r>
        <w:rPr>
          <w:rFonts w:ascii="宋体" w:hAnsi="宋体" w:cs="宋体" w:hint="eastAsia"/>
          <w:b/>
          <w:sz w:val="24"/>
        </w:rPr>
        <w:t xml:space="preserve">  </w:t>
      </w:r>
      <w:r>
        <w:rPr>
          <w:rFonts w:ascii="宋体" w:hAnsi="宋体" w:cs="宋体" w:hint="eastAsia"/>
          <w:b/>
          <w:sz w:val="24"/>
        </w:rPr>
        <w:t>管辖及争议解决方式</w:t>
      </w:r>
    </w:p>
    <w:p w14:paraId="0621EAA6"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、与本协议有效性、履行、违约及解除等有关争议，各方应友好协商解决。</w:t>
      </w:r>
    </w:p>
    <w:p w14:paraId="5E33A1B1"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、如果协商不成，则任何一方均可向合同签订地人民法院提起诉讼。</w:t>
      </w:r>
    </w:p>
    <w:p w14:paraId="7DCEF6C3" w14:textId="77777777" w:rsidR="00BD1228" w:rsidRDefault="00EB15B0">
      <w:pPr>
        <w:spacing w:line="480" w:lineRule="auto"/>
        <w:ind w:firstLineChars="200" w:firstLine="482"/>
        <w:rPr>
          <w:rFonts w:ascii="宋体" w:hAnsi="宋体" w:cs="宋体"/>
          <w:b/>
          <w:sz w:val="24"/>
        </w:rPr>
      </w:pPr>
      <w:r>
        <w:rPr>
          <w:rFonts w:ascii="宋体" w:hAnsi="宋体" w:cs="宋体" w:hint="eastAsia"/>
          <w:b/>
          <w:sz w:val="24"/>
        </w:rPr>
        <w:t>第九条</w:t>
      </w:r>
      <w:r>
        <w:rPr>
          <w:rFonts w:ascii="宋体" w:hAnsi="宋体" w:cs="宋体" w:hint="eastAsia"/>
          <w:b/>
          <w:sz w:val="24"/>
        </w:rPr>
        <w:t xml:space="preserve">  </w:t>
      </w:r>
      <w:r>
        <w:rPr>
          <w:rFonts w:ascii="宋体" w:hAnsi="宋体" w:cs="宋体" w:hint="eastAsia"/>
          <w:b/>
          <w:sz w:val="24"/>
        </w:rPr>
        <w:t>其他</w:t>
      </w:r>
    </w:p>
    <w:p w14:paraId="07DD9386"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、本协议签订地点：</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p>
    <w:p w14:paraId="5A7138BF"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、本协议未尽事宜，各方另行签订补充协议；补充协议与本协议相冲突的，以补充协议内容为准。</w:t>
      </w:r>
    </w:p>
    <w:p w14:paraId="449AD2A6"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、本协议自各方签字或盖章之日起生效。本协议一式七份</w:t>
      </w:r>
      <w:r>
        <w:rPr>
          <w:rFonts w:ascii="宋体" w:hAnsi="宋体" w:cs="宋体" w:hint="eastAsia"/>
          <w:sz w:val="24"/>
        </w:rPr>
        <w:t>，各方各执一份，公司留档一份，交工商局备案一份，每份具有同等法律效力。</w:t>
      </w:r>
    </w:p>
    <w:p w14:paraId="02900D4A" w14:textId="77777777" w:rsidR="00BD1228" w:rsidRDefault="00BD1228">
      <w:pPr>
        <w:spacing w:line="480" w:lineRule="auto"/>
        <w:ind w:firstLineChars="200" w:firstLine="480"/>
        <w:rPr>
          <w:rFonts w:ascii="宋体" w:hAnsi="宋体" w:cs="宋体"/>
          <w:sz w:val="24"/>
        </w:rPr>
      </w:pPr>
    </w:p>
    <w:p w14:paraId="6B5A8155"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转让方：</w:t>
      </w:r>
    </w:p>
    <w:p w14:paraId="0A209597" w14:textId="77777777" w:rsidR="00BD1228" w:rsidRDefault="00BD1228">
      <w:pPr>
        <w:spacing w:line="480" w:lineRule="auto"/>
        <w:ind w:firstLineChars="200" w:firstLine="480"/>
        <w:rPr>
          <w:rFonts w:ascii="宋体" w:hAnsi="宋体" w:cs="宋体"/>
          <w:sz w:val="24"/>
        </w:rPr>
      </w:pPr>
    </w:p>
    <w:p w14:paraId="1F178811" w14:textId="77777777" w:rsidR="00BD1228" w:rsidRDefault="00EB15B0">
      <w:pPr>
        <w:spacing w:line="480" w:lineRule="auto"/>
        <w:ind w:firstLineChars="200" w:firstLine="480"/>
        <w:rPr>
          <w:rFonts w:ascii="宋体" w:hAnsi="宋体" w:cs="宋体"/>
          <w:sz w:val="24"/>
        </w:rPr>
      </w:pPr>
      <w:r>
        <w:rPr>
          <w:rFonts w:ascii="宋体" w:hAnsi="宋体" w:cs="宋体" w:hint="eastAsia"/>
          <w:sz w:val="24"/>
        </w:rPr>
        <w:t>受让方：</w:t>
      </w:r>
      <w:r>
        <w:rPr>
          <w:rFonts w:ascii="宋体" w:hAnsi="宋体" w:cs="宋体" w:hint="eastAsia"/>
          <w:sz w:val="24"/>
        </w:rPr>
        <w:t xml:space="preserve">           </w:t>
      </w:r>
      <w:r>
        <w:rPr>
          <w:rFonts w:ascii="宋体" w:hAnsi="宋体" w:cs="宋体" w:hint="eastAsia"/>
          <w:sz w:val="24"/>
        </w:rPr>
        <w:t xml:space="preserve">　</w:t>
      </w:r>
    </w:p>
    <w:p w14:paraId="64CBAF38" w14:textId="77777777" w:rsidR="00BD1228" w:rsidRDefault="00BD1228">
      <w:pPr>
        <w:spacing w:line="480" w:lineRule="auto"/>
        <w:ind w:firstLineChars="200" w:firstLine="480"/>
        <w:rPr>
          <w:rFonts w:ascii="宋体" w:hAnsi="宋体" w:cs="宋体"/>
          <w:sz w:val="24"/>
        </w:rPr>
      </w:pPr>
    </w:p>
    <w:p w14:paraId="750DD646" w14:textId="77777777" w:rsidR="00BD1228" w:rsidRDefault="00EB15B0">
      <w:pPr>
        <w:spacing w:line="480" w:lineRule="auto"/>
        <w:ind w:firstLineChars="1700" w:firstLine="40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sectPr w:rsidR="00BD1228">
      <w:pgSz w:w="11906" w:h="16838"/>
      <w:pgMar w:top="1440" w:right="128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631AAE"/>
    <w:rsid w:val="00BD1228"/>
    <w:rsid w:val="00EB15B0"/>
    <w:rsid w:val="058F180D"/>
    <w:rsid w:val="1D79461A"/>
    <w:rsid w:val="327F0333"/>
    <w:rsid w:val="3ACF4915"/>
    <w:rsid w:val="3B002E0D"/>
    <w:rsid w:val="440513B7"/>
    <w:rsid w:val="4D494B82"/>
    <w:rsid w:val="4DF125D0"/>
    <w:rsid w:val="66631AAE"/>
    <w:rsid w:val="6F074B5C"/>
    <w:rsid w:val="702860F6"/>
    <w:rsid w:val="79C2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B4CC96"/>
  <w15:docId w15:val="{F43922FB-1DAF-4D2B-920F-AB21B1C8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basedOn w:val="a0"/>
  </w:style>
  <w:style w:type="character" w:styleId="a7">
    <w:name w:val="Emphasis"/>
    <w:basedOn w:val="a0"/>
    <w:qFormat/>
    <w:rPr>
      <w:i/>
    </w:rPr>
  </w:style>
  <w:style w:type="character" w:styleId="a8">
    <w:name w:val="Hyperlink"/>
    <w:basedOn w:val="a0"/>
    <w:rPr>
      <w:color w:val="0000FF"/>
      <w:u w:val="single"/>
    </w:rPr>
  </w:style>
  <w:style w:type="paragraph" w:customStyle="1" w:styleId="a9">
    <w:name w:val="列出段落"/>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TheOneLsF</dc:creator>
  <cp:lastModifiedBy>1 1</cp:lastModifiedBy>
  <cp:revision>2</cp:revision>
  <dcterms:created xsi:type="dcterms:W3CDTF">2019-11-09T15:36:00Z</dcterms:created>
  <dcterms:modified xsi:type="dcterms:W3CDTF">2021-07-29T04:41:00Z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KSOTemplateUUID">
    <vt:lpwstr>v1.0_mb_T7qC/72ff5fbzaz1mJ9y/A==</vt:lpwstr>
  </property>
</Properties>
</file>